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rPr>
          <w:b/>
          <w:sz w:val="20"/>
        </w:rPr>
      </w:pPr>
    </w:p>
    <w:p w:rsidR="00D5758D" w:rsidRDefault="00D5758D">
      <w:pPr>
        <w:pStyle w:val="BodyText"/>
        <w:spacing w:before="6"/>
        <w:rPr>
          <w:b/>
          <w:sz w:val="29"/>
        </w:rPr>
      </w:pPr>
    </w:p>
    <w:p w:rsidR="00D5758D" w:rsidRDefault="00242390">
      <w:pPr>
        <w:spacing w:before="112" w:line="247" w:lineRule="auto"/>
        <w:ind w:left="196" w:right="192"/>
        <w:jc w:val="center"/>
        <w:rPr>
          <w:rFonts w:ascii="Georgia"/>
          <w:b/>
          <w:sz w:val="48"/>
        </w:rPr>
      </w:pPr>
      <w:r>
        <w:rPr>
          <w:rFonts w:ascii="Georgia"/>
          <w:b/>
          <w:sz w:val="48"/>
        </w:rPr>
        <w:t>Jharkhand University of Technology Jharkhand, Ranchi</w:t>
      </w:r>
    </w:p>
    <w:p w:rsidR="00D5758D" w:rsidRDefault="0070134F">
      <w:pPr>
        <w:spacing w:before="472"/>
        <w:ind w:left="196" w:right="193"/>
        <w:jc w:val="center"/>
        <w:rPr>
          <w:rFonts w:ascii="Georgia"/>
          <w:b/>
          <w:sz w:val="40"/>
        </w:rPr>
      </w:pPr>
      <w:r w:rsidRPr="0070134F">
        <w:pict>
          <v:line id="_x0000_s1026" style="position:absolute;left:0;text-align:left;z-index:1048;mso-position-horizontal-relative:page" from="87.25pt,45.05pt" to="524.85pt,45.05pt" strokeweight="1.2pt">
            <w10:wrap anchorx="page"/>
          </v:line>
        </w:pict>
      </w:r>
      <w:r w:rsidR="00242390">
        <w:rPr>
          <w:rFonts w:ascii="Georgia"/>
          <w:b/>
          <w:sz w:val="40"/>
        </w:rPr>
        <w:t xml:space="preserve">Proposed Syllabus for </w:t>
      </w:r>
      <w:proofErr w:type="spellStart"/>
      <w:r w:rsidR="00242390">
        <w:rPr>
          <w:rFonts w:ascii="Georgia"/>
          <w:b/>
          <w:sz w:val="40"/>
        </w:rPr>
        <w:t>B.Tech</w:t>
      </w:r>
      <w:proofErr w:type="spellEnd"/>
      <w:r w:rsidR="00242390">
        <w:rPr>
          <w:rFonts w:ascii="Georgia"/>
          <w:b/>
          <w:sz w:val="40"/>
        </w:rPr>
        <w:t xml:space="preserve"> 4</w:t>
      </w:r>
      <w:proofErr w:type="spellStart"/>
      <w:r w:rsidR="00242390">
        <w:rPr>
          <w:rFonts w:ascii="Georgia"/>
          <w:b/>
          <w:position w:val="14"/>
          <w:sz w:val="24"/>
        </w:rPr>
        <w:t>th</w:t>
      </w:r>
      <w:proofErr w:type="spellEnd"/>
      <w:r w:rsidR="00242390">
        <w:rPr>
          <w:rFonts w:ascii="Georgia"/>
          <w:b/>
          <w:position w:val="14"/>
          <w:sz w:val="24"/>
        </w:rPr>
        <w:t xml:space="preserve"> </w:t>
      </w:r>
      <w:r w:rsidR="00242390">
        <w:rPr>
          <w:rFonts w:ascii="Georgia"/>
          <w:b/>
          <w:sz w:val="40"/>
        </w:rPr>
        <w:t>Semester</w:t>
      </w:r>
    </w:p>
    <w:p w:rsidR="00D5758D" w:rsidRDefault="00D5758D">
      <w:pPr>
        <w:pStyle w:val="BodyText"/>
        <w:rPr>
          <w:rFonts w:ascii="Georgia"/>
          <w:b/>
          <w:sz w:val="20"/>
        </w:rPr>
      </w:pPr>
    </w:p>
    <w:p w:rsidR="00D5758D" w:rsidRDefault="00D5758D">
      <w:pPr>
        <w:pStyle w:val="BodyText"/>
        <w:spacing w:before="2"/>
        <w:rPr>
          <w:rFonts w:ascii="Georgia"/>
          <w:b/>
          <w:sz w:val="20"/>
        </w:rPr>
      </w:pPr>
    </w:p>
    <w:p w:rsidR="00D5758D" w:rsidRDefault="00242390">
      <w:pPr>
        <w:spacing w:before="111"/>
        <w:ind w:left="2921"/>
        <w:rPr>
          <w:rFonts w:ascii="Georgia"/>
          <w:b/>
          <w:sz w:val="44"/>
        </w:rPr>
      </w:pPr>
      <w:r>
        <w:rPr>
          <w:rFonts w:ascii="Georgia"/>
          <w:b/>
          <w:sz w:val="44"/>
          <w:u w:val="thick"/>
        </w:rPr>
        <w:t xml:space="preserve">Civil </w:t>
      </w:r>
      <w:r>
        <w:rPr>
          <w:rFonts w:ascii="Georgia"/>
          <w:b/>
          <w:sz w:val="44"/>
          <w:u w:val="thick"/>
        </w:rPr>
        <w:t>Engineering</w:t>
      </w:r>
    </w:p>
    <w:p w:rsidR="00D5758D" w:rsidRDefault="00D5758D">
      <w:pPr>
        <w:rPr>
          <w:rFonts w:ascii="Georgia"/>
          <w:sz w:val="44"/>
        </w:rPr>
        <w:sectPr w:rsidR="00D5758D">
          <w:headerReference w:type="default" r:id="rId7"/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D5758D">
      <w:pPr>
        <w:pStyle w:val="BodyText"/>
        <w:rPr>
          <w:rFonts w:ascii="Georgia"/>
          <w:b/>
          <w:sz w:val="20"/>
        </w:rPr>
      </w:pPr>
    </w:p>
    <w:p w:rsidR="00D5758D" w:rsidRDefault="00242390">
      <w:pPr>
        <w:pStyle w:val="Heading4"/>
        <w:spacing w:before="108"/>
        <w:jc w:val="left"/>
        <w:rPr>
          <w:rFonts w:ascii="Georgia"/>
        </w:rPr>
      </w:pPr>
      <w:r>
        <w:rPr>
          <w:rFonts w:ascii="Georgia"/>
          <w:u w:val="single"/>
        </w:rPr>
        <w:t>Civil Engineering</w:t>
      </w:r>
    </w:p>
    <w:p w:rsidR="00D5758D" w:rsidRDefault="00242390">
      <w:pPr>
        <w:pStyle w:val="Heading5"/>
        <w:spacing w:before="11" w:after="4"/>
        <w:jc w:val="left"/>
        <w:rPr>
          <w:rFonts w:ascii="Georgia"/>
        </w:rPr>
      </w:pPr>
      <w:r>
        <w:rPr>
          <w:rFonts w:ascii="Georgia"/>
          <w:w w:val="110"/>
        </w:rPr>
        <w:t>4</w:t>
      </w:r>
      <w:proofErr w:type="spellStart"/>
      <w:r>
        <w:rPr>
          <w:rFonts w:ascii="Georgia"/>
          <w:w w:val="110"/>
          <w:position w:val="7"/>
          <w:sz w:val="18"/>
        </w:rPr>
        <w:t>th</w:t>
      </w:r>
      <w:proofErr w:type="spellEnd"/>
      <w:r>
        <w:rPr>
          <w:rFonts w:ascii="Georgia"/>
          <w:w w:val="110"/>
          <w:position w:val="7"/>
          <w:sz w:val="18"/>
        </w:rPr>
        <w:t xml:space="preserve"> </w:t>
      </w:r>
      <w:r>
        <w:rPr>
          <w:rFonts w:ascii="Georgia"/>
          <w:w w:val="110"/>
        </w:rPr>
        <w:t>semester course structure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005"/>
        <w:gridCol w:w="4825"/>
        <w:gridCol w:w="371"/>
        <w:gridCol w:w="387"/>
        <w:gridCol w:w="375"/>
        <w:gridCol w:w="994"/>
      </w:tblGrid>
      <w:tr w:rsidR="00D5758D">
        <w:trPr>
          <w:trHeight w:val="564"/>
        </w:trPr>
        <w:tc>
          <w:tcPr>
            <w:tcW w:w="624" w:type="dxa"/>
          </w:tcPr>
          <w:p w:rsidR="00D5758D" w:rsidRDefault="00242390">
            <w:pPr>
              <w:pStyle w:val="TableParagraph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D5758D" w:rsidRDefault="00242390">
            <w:pPr>
              <w:pStyle w:val="TableParagraph"/>
              <w:spacing w:before="11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spacing w:before="147"/>
              <w:ind w:left="186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Course code.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before="147"/>
              <w:ind w:left="1932" w:right="1925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L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T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4"/>
                <w:sz w:val="24"/>
              </w:rPr>
              <w:t>P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ind w:left="8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D5758D">
        <w:trPr>
          <w:trHeight w:val="323"/>
        </w:trPr>
        <w:tc>
          <w:tcPr>
            <w:tcW w:w="624" w:type="dxa"/>
          </w:tcPr>
          <w:p w:rsidR="00D5758D" w:rsidRDefault="00242390"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w w:val="125"/>
                <w:sz w:val="24"/>
              </w:rPr>
              <w:t>01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w w:val="115"/>
                <w:sz w:val="24"/>
              </w:rPr>
              <w:t>CE401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before="0"/>
              <w:ind w:left="18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 xml:space="preserve">Surveying &amp; Geomatics </w:t>
            </w:r>
            <w:r>
              <w:rPr>
                <w:rFonts w:ascii="Trebuchet MS" w:hAnsi="Trebuchet MS"/>
                <w:w w:val="110"/>
                <w:sz w:val="24"/>
              </w:rPr>
              <w:t xml:space="preserve">– </w:t>
            </w:r>
            <w:r>
              <w:rPr>
                <w:w w:val="110"/>
                <w:sz w:val="24"/>
              </w:rPr>
              <w:t>II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ind w:left="6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before="27"/>
              <w:ind w:right="110"/>
              <w:jc w:val="righ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ind w:left="3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314"/>
        </w:trPr>
        <w:tc>
          <w:tcPr>
            <w:tcW w:w="624" w:type="dxa"/>
          </w:tcPr>
          <w:p w:rsidR="00D5758D" w:rsidRDefault="00242390"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w w:val="105"/>
                <w:sz w:val="24"/>
              </w:rPr>
              <w:t>02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w w:val="110"/>
                <w:sz w:val="24"/>
              </w:rPr>
              <w:t>CE402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Fluid Mechanics &amp; Fluid Machines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ind w:left="6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before="22" w:line="272" w:lineRule="exact"/>
              <w:ind w:right="110"/>
              <w:jc w:val="righ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ind w:left="3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330"/>
        </w:trPr>
        <w:tc>
          <w:tcPr>
            <w:tcW w:w="624" w:type="dxa"/>
          </w:tcPr>
          <w:p w:rsidR="00D5758D" w:rsidRDefault="00242390"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w w:val="105"/>
                <w:sz w:val="24"/>
              </w:rPr>
              <w:t>03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w w:val="110"/>
                <w:sz w:val="24"/>
              </w:rPr>
              <w:t>CE403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 xml:space="preserve">Structural Analysis </w:t>
            </w:r>
            <w:r>
              <w:rPr>
                <w:rFonts w:ascii="Trebuchet MS" w:hAnsi="Trebuchet MS"/>
                <w:w w:val="110"/>
                <w:sz w:val="24"/>
              </w:rPr>
              <w:t>–</w:t>
            </w:r>
            <w:r>
              <w:rPr>
                <w:w w:val="110"/>
                <w:sz w:val="24"/>
              </w:rPr>
              <w:t>I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ind w:left="6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before="29"/>
              <w:ind w:right="110"/>
              <w:jc w:val="righ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ind w:left="3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333"/>
        </w:trPr>
        <w:tc>
          <w:tcPr>
            <w:tcW w:w="624" w:type="dxa"/>
          </w:tcPr>
          <w:p w:rsidR="00D5758D" w:rsidRDefault="00242390"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w w:val="105"/>
                <w:sz w:val="24"/>
              </w:rPr>
              <w:t>04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w w:val="110"/>
                <w:sz w:val="24"/>
              </w:rPr>
              <w:t>CE404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 xml:space="preserve">Concrete Structure </w:t>
            </w:r>
            <w:r>
              <w:rPr>
                <w:rFonts w:ascii="Trebuchet MS" w:hAnsi="Trebuchet MS"/>
                <w:w w:val="110"/>
                <w:sz w:val="24"/>
              </w:rPr>
              <w:t>–</w:t>
            </w:r>
            <w:r>
              <w:rPr>
                <w:w w:val="110"/>
                <w:sz w:val="24"/>
              </w:rPr>
              <w:t>I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ind w:left="6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before="31"/>
              <w:ind w:right="110"/>
              <w:jc w:val="righ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ind w:left="3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280"/>
        </w:trPr>
        <w:tc>
          <w:tcPr>
            <w:tcW w:w="624" w:type="dxa"/>
          </w:tcPr>
          <w:p w:rsidR="00D5758D" w:rsidRDefault="00242390">
            <w:pPr>
              <w:pStyle w:val="TableParagraph"/>
              <w:spacing w:line="255" w:lineRule="exact"/>
              <w:ind w:left="134" w:right="125"/>
              <w:rPr>
                <w:sz w:val="24"/>
              </w:rPr>
            </w:pPr>
            <w:r>
              <w:rPr>
                <w:w w:val="110"/>
                <w:sz w:val="24"/>
              </w:rPr>
              <w:t>05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spacing w:line="255" w:lineRule="exact"/>
              <w:ind w:left="185" w:right="180"/>
              <w:rPr>
                <w:sz w:val="24"/>
              </w:rPr>
            </w:pPr>
            <w:r>
              <w:rPr>
                <w:w w:val="110"/>
                <w:sz w:val="24"/>
              </w:rPr>
              <w:t>EC404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Electronics &amp; Instrumentation Engg.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line="255" w:lineRule="exact"/>
              <w:ind w:right="110"/>
              <w:jc w:val="righ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spacing w:line="255" w:lineRule="exact"/>
              <w:ind w:right="10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846"/>
        </w:trPr>
        <w:tc>
          <w:tcPr>
            <w:tcW w:w="624" w:type="dxa"/>
          </w:tcPr>
          <w:p w:rsidR="00D5758D" w:rsidRDefault="00242390">
            <w:pPr>
              <w:pStyle w:val="TableParagraph"/>
              <w:spacing w:before="7"/>
              <w:ind w:left="134" w:right="125"/>
              <w:rPr>
                <w:sz w:val="24"/>
              </w:rPr>
            </w:pPr>
            <w:r>
              <w:rPr>
                <w:w w:val="105"/>
                <w:sz w:val="24"/>
              </w:rPr>
              <w:t>06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spacing w:before="3" w:line="280" w:lineRule="exact"/>
              <w:ind w:left="590" w:right="522" w:hanging="6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EN401/ IT402/ CE405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before="3" w:line="280" w:lineRule="exact"/>
              <w:ind w:left="107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 xml:space="preserve">Engineering Economics / Cyber </w:t>
            </w:r>
            <w:r>
              <w:rPr>
                <w:w w:val="110"/>
                <w:sz w:val="24"/>
              </w:rPr>
              <w:t xml:space="preserve">Security/Disaster Preparedness &amp; </w:t>
            </w:r>
            <w:r>
              <w:rPr>
                <w:w w:val="115"/>
                <w:sz w:val="24"/>
              </w:rPr>
              <w:t>Planning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spacing w:before="7"/>
              <w:ind w:left="6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before="7"/>
              <w:ind w:right="11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spacing w:before="7"/>
              <w:ind w:right="10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  <w:tr w:rsidR="00D5758D">
        <w:trPr>
          <w:trHeight w:val="280"/>
        </w:trPr>
        <w:tc>
          <w:tcPr>
            <w:tcW w:w="624" w:type="dxa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25" w:type="dxa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D5758D">
        <w:trPr>
          <w:trHeight w:val="282"/>
        </w:trPr>
        <w:tc>
          <w:tcPr>
            <w:tcW w:w="624" w:type="dxa"/>
          </w:tcPr>
          <w:p w:rsidR="00D5758D" w:rsidRDefault="00242390">
            <w:pPr>
              <w:pStyle w:val="TableParagraph"/>
              <w:spacing w:line="257" w:lineRule="exact"/>
              <w:ind w:left="134" w:right="125"/>
              <w:rPr>
                <w:sz w:val="24"/>
              </w:rPr>
            </w:pPr>
            <w:r>
              <w:rPr>
                <w:w w:val="125"/>
                <w:sz w:val="24"/>
              </w:rPr>
              <w:t>01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spacing w:line="257" w:lineRule="exact"/>
              <w:ind w:left="186" w:right="180"/>
              <w:rPr>
                <w:sz w:val="24"/>
              </w:rPr>
            </w:pPr>
            <w:r>
              <w:rPr>
                <w:w w:val="110"/>
                <w:sz w:val="24"/>
              </w:rPr>
              <w:t>CE402P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Fluid Mechanics &amp; Fluid Machines Lab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line="257" w:lineRule="exact"/>
              <w:ind w:right="11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spacing w:line="257" w:lineRule="exact"/>
              <w:ind w:right="104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280"/>
        </w:trPr>
        <w:tc>
          <w:tcPr>
            <w:tcW w:w="624" w:type="dxa"/>
          </w:tcPr>
          <w:p w:rsidR="00D5758D" w:rsidRDefault="00242390">
            <w:pPr>
              <w:pStyle w:val="TableParagraph"/>
              <w:spacing w:line="255" w:lineRule="exact"/>
              <w:ind w:left="134" w:right="125"/>
              <w:rPr>
                <w:sz w:val="24"/>
              </w:rPr>
            </w:pPr>
            <w:r>
              <w:rPr>
                <w:w w:val="105"/>
                <w:sz w:val="24"/>
              </w:rPr>
              <w:t>02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spacing w:line="255" w:lineRule="exact"/>
              <w:ind w:left="186" w:right="180"/>
              <w:rPr>
                <w:sz w:val="24"/>
              </w:rPr>
            </w:pPr>
            <w:r>
              <w:rPr>
                <w:w w:val="110"/>
                <w:sz w:val="24"/>
              </w:rPr>
              <w:t>CE404P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Concrete Structure Lab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line="255" w:lineRule="exact"/>
              <w:ind w:right="11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spacing w:line="255" w:lineRule="exact"/>
              <w:ind w:right="104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282"/>
        </w:trPr>
        <w:tc>
          <w:tcPr>
            <w:tcW w:w="624" w:type="dxa"/>
          </w:tcPr>
          <w:p w:rsidR="00D5758D" w:rsidRDefault="00242390">
            <w:pPr>
              <w:pStyle w:val="TableParagraph"/>
              <w:spacing w:line="257" w:lineRule="exact"/>
              <w:ind w:left="134" w:right="125"/>
              <w:rPr>
                <w:sz w:val="24"/>
              </w:rPr>
            </w:pPr>
            <w:r>
              <w:rPr>
                <w:w w:val="105"/>
                <w:sz w:val="24"/>
              </w:rPr>
              <w:t>03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spacing w:line="257" w:lineRule="exact"/>
              <w:ind w:left="186" w:right="180"/>
              <w:rPr>
                <w:sz w:val="24"/>
              </w:rPr>
            </w:pPr>
            <w:r>
              <w:rPr>
                <w:w w:val="110"/>
                <w:sz w:val="24"/>
              </w:rPr>
              <w:t>CE406P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CAD Building Drawing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Lab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line="257" w:lineRule="exact"/>
              <w:ind w:right="11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spacing w:line="257" w:lineRule="exact"/>
              <w:ind w:right="104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563"/>
        </w:trPr>
        <w:tc>
          <w:tcPr>
            <w:tcW w:w="624" w:type="dxa"/>
          </w:tcPr>
          <w:p w:rsidR="00D5758D" w:rsidRDefault="00242390"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w w:val="105"/>
                <w:sz w:val="24"/>
              </w:rPr>
              <w:t>04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ind w:left="185" w:right="180"/>
              <w:rPr>
                <w:sz w:val="24"/>
              </w:rPr>
            </w:pPr>
            <w:r>
              <w:rPr>
                <w:w w:val="110"/>
                <w:sz w:val="24"/>
              </w:rPr>
              <w:t>EX401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Extra Activities (NSO/NSS/NCC/Yoga</w:t>
            </w:r>
          </w:p>
          <w:p w:rsidR="00D5758D" w:rsidRDefault="00242390">
            <w:pPr>
              <w:pStyle w:val="TableParagraph"/>
              <w:spacing w:before="8" w:line="257" w:lineRule="exact"/>
              <w:ind w:left="10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/ Creative Arts/Mini Project)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spacing w:before="147"/>
              <w:ind w:left="6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before="147"/>
              <w:ind w:right="11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spacing w:before="147"/>
              <w:ind w:right="104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before="147"/>
              <w:ind w:left="3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563"/>
        </w:trPr>
        <w:tc>
          <w:tcPr>
            <w:tcW w:w="624" w:type="dxa"/>
          </w:tcPr>
          <w:p w:rsidR="00D5758D" w:rsidRDefault="00242390"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w w:val="110"/>
                <w:sz w:val="24"/>
              </w:rPr>
              <w:t>05</w:t>
            </w:r>
          </w:p>
        </w:tc>
        <w:tc>
          <w:tcPr>
            <w:tcW w:w="2005" w:type="dxa"/>
          </w:tcPr>
          <w:p w:rsidR="00D5758D" w:rsidRDefault="00242390">
            <w:pPr>
              <w:pStyle w:val="TableParagraph"/>
              <w:ind w:left="186" w:right="178"/>
              <w:rPr>
                <w:sz w:val="24"/>
              </w:rPr>
            </w:pPr>
            <w:r>
              <w:rPr>
                <w:w w:val="105"/>
                <w:sz w:val="24"/>
              </w:rPr>
              <w:t>IN401</w:t>
            </w:r>
          </w:p>
        </w:tc>
        <w:tc>
          <w:tcPr>
            <w:tcW w:w="4825" w:type="dxa"/>
          </w:tcPr>
          <w:p w:rsidR="00D5758D" w:rsidRDefault="00242390">
            <w:pPr>
              <w:pStyle w:val="TableParagraph"/>
              <w:spacing w:before="1" w:line="280" w:lineRule="exact"/>
              <w:ind w:left="107" w:right="19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Internship/ Tour &amp; Training/Industrial Training</w:t>
            </w:r>
          </w:p>
        </w:tc>
        <w:tc>
          <w:tcPr>
            <w:tcW w:w="371" w:type="dxa"/>
          </w:tcPr>
          <w:p w:rsidR="00D5758D" w:rsidRDefault="00242390">
            <w:pPr>
              <w:pStyle w:val="TableParagraph"/>
              <w:spacing w:before="147"/>
              <w:ind w:left="6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87" w:type="dxa"/>
          </w:tcPr>
          <w:p w:rsidR="00D5758D" w:rsidRDefault="00242390">
            <w:pPr>
              <w:pStyle w:val="TableParagraph"/>
              <w:spacing w:before="147"/>
              <w:ind w:right="11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375" w:type="dxa"/>
          </w:tcPr>
          <w:p w:rsidR="00D5758D" w:rsidRDefault="00242390">
            <w:pPr>
              <w:pStyle w:val="TableParagraph"/>
              <w:spacing w:before="147"/>
              <w:ind w:right="10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before="147"/>
              <w:ind w:left="3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</w:tr>
      <w:tr w:rsidR="00D5758D">
        <w:trPr>
          <w:trHeight w:val="280"/>
        </w:trPr>
        <w:tc>
          <w:tcPr>
            <w:tcW w:w="8587" w:type="dxa"/>
            <w:gridSpan w:val="6"/>
          </w:tcPr>
          <w:p w:rsidR="00D5758D" w:rsidRDefault="00242390">
            <w:pPr>
              <w:pStyle w:val="TableParagraph"/>
              <w:spacing w:line="255" w:lineRule="exact"/>
              <w:ind w:left="3557" w:right="3552"/>
              <w:rPr>
                <w:b/>
                <w:sz w:val="24"/>
              </w:rPr>
            </w:pPr>
            <w:r>
              <w:rPr>
                <w:b/>
                <w:sz w:val="24"/>
              </w:rPr>
              <w:t>Total credit</w:t>
            </w:r>
          </w:p>
        </w:tc>
        <w:tc>
          <w:tcPr>
            <w:tcW w:w="994" w:type="dxa"/>
          </w:tcPr>
          <w:p w:rsidR="00D5758D" w:rsidRDefault="00242390">
            <w:pPr>
              <w:pStyle w:val="TableParagraph"/>
              <w:spacing w:line="255" w:lineRule="exact"/>
              <w:ind w:left="86" w:right="83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21</w:t>
            </w:r>
          </w:p>
        </w:tc>
      </w:tr>
    </w:tbl>
    <w:p w:rsidR="00D5758D" w:rsidRDefault="00D5758D">
      <w:pPr>
        <w:spacing w:line="255" w:lineRule="exact"/>
        <w:rPr>
          <w:sz w:val="24"/>
        </w:rPr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242390">
      <w:pPr>
        <w:spacing w:line="367" w:lineRule="exact"/>
        <w:ind w:left="196" w:right="198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SURVEYING AND GEOMATICS II</w:t>
      </w:r>
    </w:p>
    <w:p w:rsidR="00D5758D" w:rsidRDefault="00242390">
      <w:pPr>
        <w:spacing w:before="2"/>
        <w:ind w:left="196" w:right="196"/>
        <w:jc w:val="center"/>
        <w:rPr>
          <w:rFonts w:ascii="Georgia"/>
          <w:sz w:val="24"/>
        </w:rPr>
      </w:pPr>
      <w:r>
        <w:rPr>
          <w:b/>
          <w:w w:val="105"/>
          <w:sz w:val="32"/>
          <w:u w:val="thick"/>
        </w:rPr>
        <w:t xml:space="preserve">Course Code: </w:t>
      </w:r>
      <w:r>
        <w:rPr>
          <w:rFonts w:ascii="Georgia"/>
          <w:w w:val="105"/>
          <w:sz w:val="24"/>
        </w:rPr>
        <w:t>CE401</w:t>
      </w: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spacing w:before="7"/>
        <w:rPr>
          <w:rFonts w:ascii="Georgia"/>
          <w:sz w:val="17"/>
        </w:rPr>
      </w:pPr>
    </w:p>
    <w:p w:rsidR="00D5758D" w:rsidRDefault="00242390">
      <w:pPr>
        <w:pStyle w:val="Heading6"/>
        <w:spacing w:before="90"/>
        <w:ind w:left="340"/>
        <w:rPr>
          <w:b w:val="0"/>
        </w:rPr>
      </w:pPr>
      <w:r>
        <w:t>Module I</w:t>
      </w:r>
      <w:r>
        <w:rPr>
          <w:b w:val="0"/>
        </w:rPr>
        <w:t>:</w:t>
      </w:r>
    </w:p>
    <w:p w:rsidR="00D5758D" w:rsidRDefault="00242390">
      <w:pPr>
        <w:pStyle w:val="BodyText"/>
        <w:ind w:left="220" w:right="216"/>
        <w:jc w:val="both"/>
      </w:pPr>
      <w:r>
        <w:rPr>
          <w:b/>
        </w:rPr>
        <w:t xml:space="preserve">Triangulation and </w:t>
      </w:r>
      <w:proofErr w:type="spellStart"/>
      <w:r>
        <w:rPr>
          <w:b/>
        </w:rPr>
        <w:t>Trilateration</w:t>
      </w:r>
      <w:proofErr w:type="spellEnd"/>
      <w:r>
        <w:rPr>
          <w:b/>
        </w:rPr>
        <w:t xml:space="preserve">- </w:t>
      </w:r>
      <w:r>
        <w:t xml:space="preserve">Principle of Triangulation&amp; </w:t>
      </w:r>
      <w:proofErr w:type="spellStart"/>
      <w:r>
        <w:t>trilateration,Types</w:t>
      </w:r>
      <w:proofErr w:type="spellEnd"/>
      <w:r>
        <w:t xml:space="preserve"> of Triangulation, Signals, selection of station &amp;</w:t>
      </w:r>
      <w:r>
        <w:t xml:space="preserve">base line, base line measurement, choices- instruments and accessories, extension of base line, corrections, satellite station, reduction </w:t>
      </w:r>
      <w:proofErr w:type="spellStart"/>
      <w:r>
        <w:t>tocentre,intervisibility</w:t>
      </w:r>
      <w:proofErr w:type="spellEnd"/>
      <w:r>
        <w:t>,[9hrs]</w:t>
      </w:r>
    </w:p>
    <w:p w:rsidR="00D5758D" w:rsidRDefault="00242390">
      <w:pPr>
        <w:pStyle w:val="Heading6"/>
      </w:pPr>
      <w:r>
        <w:t>Module II</w:t>
      </w:r>
    </w:p>
    <w:p w:rsidR="00D5758D" w:rsidRDefault="00242390">
      <w:pPr>
        <w:pStyle w:val="BodyText"/>
        <w:ind w:left="220" w:right="289" w:firstLine="60"/>
      </w:pPr>
      <w:r>
        <w:rPr>
          <w:b/>
        </w:rPr>
        <w:t xml:space="preserve">Trigonometric </w:t>
      </w:r>
      <w:proofErr w:type="spellStart"/>
      <w:r>
        <w:rPr>
          <w:b/>
        </w:rPr>
        <w:t>levelling</w:t>
      </w:r>
      <w:proofErr w:type="spellEnd"/>
      <w:r>
        <w:rPr>
          <w:b/>
        </w:rPr>
        <w:t xml:space="preserve">: </w:t>
      </w:r>
      <w:r>
        <w:t>Curvature &amp;</w:t>
      </w:r>
      <w:r>
        <w:t xml:space="preserve"> Refraction Correction, axis signal corrections. </w:t>
      </w:r>
      <w:proofErr w:type="gramStart"/>
      <w:r>
        <w:t>Method  of</w:t>
      </w:r>
      <w:proofErr w:type="gramEnd"/>
      <w:r>
        <w:t xml:space="preserve"> Single &amp;reciprocal Observations &amp;their relative advantage, (4</w:t>
      </w:r>
      <w:r>
        <w:rPr>
          <w:spacing w:val="1"/>
        </w:rPr>
        <w:t xml:space="preserve"> </w:t>
      </w:r>
      <w:r>
        <w:t>hrs)</w:t>
      </w:r>
    </w:p>
    <w:p w:rsidR="00D5758D" w:rsidRDefault="00242390">
      <w:pPr>
        <w:pStyle w:val="Heading6"/>
      </w:pPr>
      <w:r>
        <w:t>Module III</w:t>
      </w:r>
    </w:p>
    <w:p w:rsidR="00D5758D" w:rsidRDefault="00242390">
      <w:pPr>
        <w:pStyle w:val="BodyText"/>
        <w:spacing w:before="1"/>
        <w:ind w:left="220" w:right="201"/>
      </w:pPr>
      <w:r>
        <w:rPr>
          <w:b/>
        </w:rPr>
        <w:t xml:space="preserve">Theory of errors and adjustment of figures: </w:t>
      </w:r>
      <w:r>
        <w:t xml:space="preserve">Types of errors, theory of propagation of </w:t>
      </w:r>
      <w:proofErr w:type="spellStart"/>
      <w:r>
        <w:t>errors,law</w:t>
      </w:r>
      <w:proofErr w:type="spellEnd"/>
      <w:r>
        <w:t xml:space="preserve"> of weights, </w:t>
      </w:r>
      <w:proofErr w:type="spellStart"/>
      <w:r>
        <w:t>weightedobservation,method</w:t>
      </w:r>
      <w:proofErr w:type="spellEnd"/>
      <w:r>
        <w:t xml:space="preserve"> to calculate most probable values, least square, normal equation, method to correlate, adjustment of plane and geodetic figures.[7hrs] </w:t>
      </w:r>
      <w:r>
        <w:rPr>
          <w:b/>
        </w:rPr>
        <w:t xml:space="preserve">Module IV </w:t>
      </w:r>
      <w:r>
        <w:t>:</w:t>
      </w:r>
    </w:p>
    <w:p w:rsidR="00D5758D" w:rsidRDefault="00242390">
      <w:pPr>
        <w:pStyle w:val="BodyText"/>
        <w:ind w:left="220" w:right="215" w:firstLine="120"/>
        <w:jc w:val="both"/>
      </w:pPr>
      <w:r>
        <w:rPr>
          <w:b/>
        </w:rPr>
        <w:t>Modern Field Survey Systems</w:t>
      </w:r>
      <w:r>
        <w:t xml:space="preserve">: Principle of EDM, types of EDM instruments, </w:t>
      </w:r>
      <w:proofErr w:type="spellStart"/>
      <w:r>
        <w:t>Distomat</w:t>
      </w:r>
      <w:proofErr w:type="spellEnd"/>
      <w:r>
        <w:t>,</w:t>
      </w:r>
      <w:r>
        <w:t xml:space="preserve"> Total station- parts, accessories, advantages and application, Measurement of distance using </w:t>
      </w:r>
      <w:proofErr w:type="spellStart"/>
      <w:r>
        <w:t>EDM,Types</w:t>
      </w:r>
      <w:proofErr w:type="spellEnd"/>
      <w:r>
        <w:t xml:space="preserve"> of waves, modulation of frequency, resolution of ambiguity, Errors in Total station survey, Introduction to GPS- segment, measurement, errors and biases</w:t>
      </w:r>
      <w:r>
        <w:t>. [8hrs]</w:t>
      </w:r>
    </w:p>
    <w:p w:rsidR="00D5758D" w:rsidRDefault="00242390">
      <w:pPr>
        <w:pStyle w:val="Heading6"/>
      </w:pPr>
      <w:r>
        <w:t>Module V</w:t>
      </w:r>
    </w:p>
    <w:p w:rsidR="00D5758D" w:rsidRDefault="00242390">
      <w:pPr>
        <w:pStyle w:val="BodyText"/>
        <w:ind w:left="220" w:right="215" w:firstLine="120"/>
        <w:jc w:val="both"/>
      </w:pPr>
      <w:r>
        <w:rPr>
          <w:b/>
        </w:rPr>
        <w:t xml:space="preserve">Photogrammetry </w:t>
      </w:r>
      <w:r>
        <w:t xml:space="preserve">Surveying: Introduction, basic concepts, perspective geometry of aerial photograph, relief and tilt displacements, terrestrial </w:t>
      </w:r>
      <w:proofErr w:type="spellStart"/>
      <w:r>
        <w:t>photogrammetry</w:t>
      </w:r>
      <w:proofErr w:type="spellEnd"/>
      <w:r>
        <w:t>, flight planning, stereoscopy, ground control extension for photographic mapping-</w:t>
      </w:r>
      <w:r>
        <w:t xml:space="preserve"> aerial triangulation, No. of Photographs, mosaic.</w:t>
      </w:r>
      <w:r>
        <w:rPr>
          <w:spacing w:val="-2"/>
        </w:rPr>
        <w:t xml:space="preserve"> </w:t>
      </w:r>
      <w:r>
        <w:t>[6hrs]</w:t>
      </w:r>
    </w:p>
    <w:p w:rsidR="00D5758D" w:rsidRDefault="00242390">
      <w:pPr>
        <w:pStyle w:val="Heading6"/>
        <w:rPr>
          <w:b w:val="0"/>
        </w:rPr>
      </w:pPr>
      <w:r>
        <w:t>Module VI</w:t>
      </w:r>
      <w:r>
        <w:rPr>
          <w:b w:val="0"/>
        </w:rPr>
        <w:t>:</w:t>
      </w:r>
    </w:p>
    <w:p w:rsidR="00D5758D" w:rsidRDefault="00242390">
      <w:pPr>
        <w:pStyle w:val="BodyText"/>
        <w:ind w:left="220" w:right="218" w:firstLine="60"/>
        <w:jc w:val="both"/>
      </w:pPr>
      <w:r>
        <w:rPr>
          <w:b/>
        </w:rPr>
        <w:t xml:space="preserve">Remote Sensing: </w:t>
      </w:r>
      <w:r>
        <w:t>Introduction and Definition of remote sensing terms, Remote sensing system, electromagnetic radiation and spectrum, atmospheric window, different types of platforms, senso</w:t>
      </w:r>
      <w:r>
        <w:t>rs and their characteristics, orbital parameters of a satellite, multi concept in remote sensing. {</w:t>
      </w:r>
      <w:r>
        <w:rPr>
          <w:i/>
        </w:rPr>
        <w:t>Only Introductions of all above</w:t>
      </w:r>
      <w:r>
        <w:t>} [6hrs]</w:t>
      </w:r>
    </w:p>
    <w:p w:rsidR="00D5758D" w:rsidRDefault="00D5758D">
      <w:pPr>
        <w:pStyle w:val="BodyText"/>
        <w:spacing w:before="10"/>
        <w:rPr>
          <w:sz w:val="23"/>
        </w:rPr>
      </w:pPr>
    </w:p>
    <w:p w:rsidR="00D5758D" w:rsidRDefault="00242390">
      <w:pPr>
        <w:pStyle w:val="Heading6"/>
      </w:pPr>
      <w:r>
        <w:t>Text Books-</w:t>
      </w:r>
    </w:p>
    <w:p w:rsidR="00D5758D" w:rsidRDefault="00242390">
      <w:pPr>
        <w:pStyle w:val="BodyText"/>
        <w:ind w:left="282" w:right="4268" w:hanging="63"/>
      </w:pPr>
      <w:proofErr w:type="gramStart"/>
      <w:r>
        <w:t xml:space="preserve">Elements of </w:t>
      </w:r>
      <w:proofErr w:type="spellStart"/>
      <w:r>
        <w:t>photogrammetry</w:t>
      </w:r>
      <w:proofErr w:type="spellEnd"/>
      <w:r>
        <w:t xml:space="preserve"> by P.R. wolf.</w:t>
      </w:r>
      <w:proofErr w:type="gramEnd"/>
      <w:r>
        <w:t xml:space="preserve"> Introduction to remote sensing by J.B. </w:t>
      </w:r>
      <w:proofErr w:type="spellStart"/>
      <w:proofErr w:type="gramStart"/>
      <w:r>
        <w:t>campbell</w:t>
      </w:r>
      <w:proofErr w:type="spellEnd"/>
      <w:proofErr w:type="gramEnd"/>
    </w:p>
    <w:p w:rsidR="00D5758D" w:rsidRDefault="00D5758D">
      <w:pPr>
        <w:pStyle w:val="BodyText"/>
      </w:pPr>
    </w:p>
    <w:p w:rsidR="00D5758D" w:rsidRDefault="00242390">
      <w:pPr>
        <w:pStyle w:val="BodyText"/>
        <w:ind w:left="220"/>
      </w:pPr>
      <w:r>
        <w:t>--------------</w:t>
      </w:r>
      <w:r>
        <w:t>-------------------------------------------------------------------------------------------------------</w:t>
      </w:r>
    </w:p>
    <w:p w:rsidR="00D5758D" w:rsidRDefault="00242390">
      <w:pPr>
        <w:pStyle w:val="BodyText"/>
        <w:ind w:left="220"/>
      </w:pPr>
      <w:r>
        <w:t>--------------------------------------------------------------------------------------------------------------</w:t>
      </w:r>
    </w:p>
    <w:p w:rsidR="00D5758D" w:rsidRDefault="00D5758D">
      <w:pPr>
        <w:pStyle w:val="BodyText"/>
        <w:rPr>
          <w:sz w:val="26"/>
        </w:rPr>
      </w:pPr>
    </w:p>
    <w:p w:rsidR="00D5758D" w:rsidRDefault="00D5758D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93020A" w:rsidRDefault="0093020A">
      <w:pPr>
        <w:pStyle w:val="BodyText"/>
        <w:rPr>
          <w:sz w:val="22"/>
        </w:rPr>
      </w:pPr>
    </w:p>
    <w:p w:rsidR="00D5758D" w:rsidRDefault="00242390">
      <w:pPr>
        <w:pStyle w:val="Heading3"/>
        <w:spacing w:before="1"/>
        <w:ind w:right="201"/>
        <w:jc w:val="center"/>
      </w:pPr>
      <w:r>
        <w:rPr>
          <w:u w:val="thick"/>
        </w:rPr>
        <w:lastRenderedPageBreak/>
        <w:t xml:space="preserve">FLUID MECHANICS &amp; FLUID </w:t>
      </w:r>
      <w:r>
        <w:rPr>
          <w:u w:val="thick"/>
        </w:rPr>
        <w:t>MACHINES</w:t>
      </w:r>
    </w:p>
    <w:p w:rsidR="00D5758D" w:rsidRDefault="00242390">
      <w:pPr>
        <w:spacing w:before="1"/>
        <w:ind w:left="196" w:right="196"/>
        <w:jc w:val="center"/>
        <w:rPr>
          <w:rFonts w:ascii="Georgia"/>
          <w:sz w:val="24"/>
        </w:rPr>
      </w:pPr>
      <w:r>
        <w:rPr>
          <w:b/>
          <w:sz w:val="32"/>
          <w:u w:val="thick"/>
        </w:rPr>
        <w:t xml:space="preserve">Course Code: </w:t>
      </w:r>
      <w:r>
        <w:rPr>
          <w:rFonts w:ascii="Georgia"/>
          <w:sz w:val="24"/>
        </w:rPr>
        <w:t>CE402</w:t>
      </w: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spacing w:before="10"/>
        <w:rPr>
          <w:rFonts w:ascii="Georgia"/>
          <w:sz w:val="16"/>
        </w:rPr>
      </w:pPr>
    </w:p>
    <w:p w:rsidR="00D5758D" w:rsidRDefault="00242390">
      <w:pPr>
        <w:pStyle w:val="BodyText"/>
        <w:spacing w:before="90"/>
        <w:ind w:left="220"/>
      </w:pPr>
      <w:r>
        <w:rPr>
          <w:b/>
        </w:rPr>
        <w:t>Module I</w:t>
      </w:r>
      <w:r>
        <w:t>: Basic concepts and Definitions- Distinction between a fluid and a solid Density,</w:t>
      </w:r>
    </w:p>
    <w:p w:rsidR="00D5758D" w:rsidRDefault="00242390">
      <w:pPr>
        <w:pStyle w:val="BodyText"/>
        <w:ind w:left="220" w:right="220"/>
        <w:jc w:val="both"/>
      </w:pPr>
      <w:r>
        <w:t xml:space="preserve">Specific weight, Specific gravity, Kinematic and dynamic viscosity, variation of viscosity with temperature, Newton law of viscosity; </w:t>
      </w:r>
      <w:r>
        <w:t>vapor pressure, boiling point, cavitations; surface tension, capillarity, Bulk modulus of elasticity, compressibility (4 hrs)</w:t>
      </w:r>
    </w:p>
    <w:p w:rsidR="00D5758D" w:rsidRDefault="00D5758D">
      <w:pPr>
        <w:pStyle w:val="BodyText"/>
        <w:spacing w:before="11"/>
        <w:rPr>
          <w:sz w:val="23"/>
        </w:rPr>
      </w:pPr>
    </w:p>
    <w:p w:rsidR="00D5758D" w:rsidRDefault="00242390">
      <w:pPr>
        <w:pStyle w:val="BodyText"/>
        <w:ind w:left="220" w:right="217"/>
        <w:jc w:val="both"/>
      </w:pPr>
      <w:r>
        <w:rPr>
          <w:b/>
        </w:rPr>
        <w:t xml:space="preserve">Module II: </w:t>
      </w:r>
      <w:r>
        <w:t xml:space="preserve">Fluid Statics- Fluid Pressure: Pressure at a point, Pascal’s law, </w:t>
      </w:r>
      <w:proofErr w:type="gramStart"/>
      <w:r>
        <w:t>pressure</w:t>
      </w:r>
      <w:proofErr w:type="gramEnd"/>
      <w:r>
        <w:t xml:space="preserve"> variation with temperature, density and altitude. </w:t>
      </w:r>
      <w:proofErr w:type="spellStart"/>
      <w:r>
        <w:t>Piezometer</w:t>
      </w:r>
      <w:proofErr w:type="spellEnd"/>
      <w:r>
        <w:t xml:space="preserve">, U-Tube Manometer, Single Column Manometer, U-Tube Differential Manometer, </w:t>
      </w:r>
      <w:proofErr w:type="spellStart"/>
      <w:r>
        <w:t>Micromanometers</w:t>
      </w:r>
      <w:proofErr w:type="spellEnd"/>
      <w:r>
        <w:t xml:space="preserve">, pressure gauges, Hydrostatic pressure and force: horizontal, vertical and Inclined surfaces. Buoyancy </w:t>
      </w:r>
      <w:r>
        <w:t>and stability of floating bodies (6 hrs)</w:t>
      </w:r>
    </w:p>
    <w:p w:rsidR="00D5758D" w:rsidRDefault="00D5758D">
      <w:pPr>
        <w:pStyle w:val="BodyText"/>
      </w:pPr>
    </w:p>
    <w:p w:rsidR="00D5758D" w:rsidRDefault="00242390">
      <w:pPr>
        <w:pStyle w:val="BodyText"/>
        <w:ind w:left="220" w:right="220"/>
        <w:jc w:val="both"/>
      </w:pPr>
      <w:r>
        <w:rPr>
          <w:b/>
        </w:rPr>
        <w:t xml:space="preserve">Module III: </w:t>
      </w:r>
      <w:r>
        <w:t xml:space="preserve">Fluid Kinematics- Classification of fluid flow: steady and unsteady flow; uniform and non- uniform flow; laminar and turbulent flow; rotational and </w:t>
      </w:r>
      <w:proofErr w:type="spellStart"/>
      <w:r>
        <w:t>irrotational</w:t>
      </w:r>
      <w:proofErr w:type="spellEnd"/>
      <w:r>
        <w:t xml:space="preserve"> flow; compressible and incompressible flo</w:t>
      </w:r>
      <w:r>
        <w:t xml:space="preserve">w; ideal and real fluid flow; one, two and three dimensional flows; Stream line, path line, streak line and stream tube; stream function. </w:t>
      </w:r>
      <w:proofErr w:type="gramStart"/>
      <w:r>
        <w:t>velocity</w:t>
      </w:r>
      <w:proofErr w:type="gramEnd"/>
      <w:r>
        <w:t xml:space="preserve"> potential function. One, two and three dimensional continuity equations in Cartesian coordinates (6 hrs)</w:t>
      </w:r>
    </w:p>
    <w:p w:rsidR="00D5758D" w:rsidRDefault="00D5758D">
      <w:pPr>
        <w:pStyle w:val="BodyText"/>
        <w:spacing w:before="1"/>
      </w:pPr>
    </w:p>
    <w:p w:rsidR="00D5758D" w:rsidRDefault="00242390">
      <w:pPr>
        <w:pStyle w:val="BodyText"/>
        <w:ind w:left="220" w:right="217"/>
        <w:jc w:val="both"/>
      </w:pPr>
      <w:r>
        <w:rPr>
          <w:b/>
        </w:rPr>
        <w:t>Mod</w:t>
      </w:r>
      <w:r>
        <w:rPr>
          <w:b/>
        </w:rPr>
        <w:t xml:space="preserve">ule IV: </w:t>
      </w:r>
      <w:r>
        <w:t xml:space="preserve">Fluid Dynamics – Surface and body forces: Equations of motion- Euler’s equation; Bernoulli’s equations- derivation; Energy Principle; Practical applications of Bernoulli’s equation: </w:t>
      </w:r>
      <w:proofErr w:type="spellStart"/>
      <w:r>
        <w:t>venturimeter</w:t>
      </w:r>
      <w:proofErr w:type="spellEnd"/>
      <w:r>
        <w:t xml:space="preserve">, orifice meter and </w:t>
      </w:r>
      <w:proofErr w:type="spellStart"/>
      <w:r>
        <w:t>pitot</w:t>
      </w:r>
      <w:proofErr w:type="spellEnd"/>
      <w:r>
        <w:t xml:space="preserve"> tube; Momentum principle; Fo</w:t>
      </w:r>
      <w:r>
        <w:t>rces exerted by fluid flow on pipe bend; Vortex Flow – Free and Forced (8</w:t>
      </w:r>
      <w:r>
        <w:rPr>
          <w:spacing w:val="2"/>
        </w:rPr>
        <w:t xml:space="preserve"> </w:t>
      </w:r>
      <w:r>
        <w:t>hrs)</w:t>
      </w:r>
    </w:p>
    <w:p w:rsidR="00D5758D" w:rsidRDefault="00D5758D">
      <w:pPr>
        <w:pStyle w:val="BodyText"/>
      </w:pPr>
    </w:p>
    <w:p w:rsidR="00D5758D" w:rsidRDefault="00242390">
      <w:pPr>
        <w:pStyle w:val="BodyText"/>
        <w:ind w:left="220"/>
        <w:jc w:val="both"/>
      </w:pPr>
      <w:r>
        <w:rPr>
          <w:b/>
        </w:rPr>
        <w:t xml:space="preserve">Module V: </w:t>
      </w:r>
      <w:r>
        <w:t>Boundary layer theory, laminar and turbulent flow and flow through pipes (6 hrs)</w:t>
      </w:r>
    </w:p>
    <w:p w:rsidR="00D5758D" w:rsidRDefault="00D5758D">
      <w:pPr>
        <w:pStyle w:val="BodyText"/>
      </w:pPr>
    </w:p>
    <w:p w:rsidR="00D5758D" w:rsidRDefault="00242390">
      <w:pPr>
        <w:pStyle w:val="BodyText"/>
        <w:ind w:left="220" w:right="216"/>
        <w:jc w:val="both"/>
      </w:pPr>
      <w:r>
        <w:rPr>
          <w:b/>
        </w:rPr>
        <w:t xml:space="preserve">Module VI: </w:t>
      </w:r>
      <w:r>
        <w:t xml:space="preserve">Dimensional Analysis and Dynamics Similitude- Definitions of Reynolds </w:t>
      </w:r>
      <w:r>
        <w:t>Number, Froude Number, Mach Number, Weber Number and Euler Number; Buckingham’s π- Theorem . (4 hrs)</w:t>
      </w:r>
    </w:p>
    <w:p w:rsidR="00D5758D" w:rsidRDefault="00242390">
      <w:pPr>
        <w:pStyle w:val="BodyText"/>
        <w:spacing w:before="1"/>
        <w:ind w:left="220"/>
        <w:jc w:val="both"/>
      </w:pPr>
      <w:r>
        <w:rPr>
          <w:b/>
        </w:rPr>
        <w:t xml:space="preserve">Module VII: </w:t>
      </w:r>
      <w:r>
        <w:t>Fluid machines; Impact of Jets; Introduction to Turbines and Pumps (8 hrs)</w:t>
      </w:r>
    </w:p>
    <w:p w:rsidR="00D5758D" w:rsidRDefault="00D5758D">
      <w:pPr>
        <w:pStyle w:val="BodyText"/>
        <w:spacing w:before="11"/>
        <w:rPr>
          <w:sz w:val="23"/>
        </w:rPr>
      </w:pPr>
    </w:p>
    <w:p w:rsidR="00D5758D" w:rsidRDefault="00242390">
      <w:pPr>
        <w:pStyle w:val="Heading6"/>
        <w:jc w:val="both"/>
      </w:pPr>
      <w:r>
        <w:t>Text/Reference Books:</w:t>
      </w:r>
    </w:p>
    <w:p w:rsidR="00D5758D" w:rsidRDefault="00242390">
      <w:pPr>
        <w:pStyle w:val="ListParagraph"/>
        <w:numPr>
          <w:ilvl w:val="0"/>
          <w:numId w:val="13"/>
        </w:numPr>
        <w:tabs>
          <w:tab w:val="left" w:pos="941"/>
        </w:tabs>
        <w:spacing w:line="276" w:lineRule="auto"/>
        <w:ind w:right="221"/>
        <w:rPr>
          <w:sz w:val="24"/>
        </w:rPr>
      </w:pPr>
      <w:r>
        <w:rPr>
          <w:sz w:val="24"/>
        </w:rPr>
        <w:t xml:space="preserve">Fluid Mechanics and Machinery, C.S.P. </w:t>
      </w:r>
      <w:proofErr w:type="spellStart"/>
      <w:r>
        <w:rPr>
          <w:sz w:val="24"/>
        </w:rPr>
        <w:t>Ojha</w:t>
      </w:r>
      <w:proofErr w:type="spellEnd"/>
      <w:r>
        <w:rPr>
          <w:sz w:val="24"/>
        </w:rPr>
        <w:t>, R</w:t>
      </w:r>
      <w:r>
        <w:rPr>
          <w:sz w:val="24"/>
        </w:rPr>
        <w:t xml:space="preserve">. </w:t>
      </w:r>
      <w:proofErr w:type="spellStart"/>
      <w:r>
        <w:rPr>
          <w:sz w:val="24"/>
        </w:rPr>
        <w:t>Berndtsson</w:t>
      </w:r>
      <w:proofErr w:type="spellEnd"/>
      <w:r>
        <w:rPr>
          <w:sz w:val="24"/>
        </w:rPr>
        <w:t xml:space="preserve"> and P.N. </w:t>
      </w:r>
      <w:proofErr w:type="spellStart"/>
      <w:r>
        <w:rPr>
          <w:sz w:val="24"/>
        </w:rPr>
        <w:t>Chandramouli</w:t>
      </w:r>
      <w:proofErr w:type="spellEnd"/>
      <w:r>
        <w:rPr>
          <w:sz w:val="24"/>
        </w:rPr>
        <w:t>, Oxford University Press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</w:p>
    <w:p w:rsidR="00D5758D" w:rsidRDefault="00242390">
      <w:pPr>
        <w:pStyle w:val="ListParagraph"/>
        <w:numPr>
          <w:ilvl w:val="0"/>
          <w:numId w:val="13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 xml:space="preserve">Hydraulics and Fluid Mechanics, P.M. </w:t>
      </w:r>
      <w:proofErr w:type="spellStart"/>
      <w:r>
        <w:rPr>
          <w:sz w:val="24"/>
        </w:rPr>
        <w:t>Modi</w:t>
      </w:r>
      <w:proofErr w:type="spellEnd"/>
      <w:r>
        <w:rPr>
          <w:sz w:val="24"/>
        </w:rPr>
        <w:t xml:space="preserve"> and S.M. Seth, Standard Book</w:t>
      </w:r>
      <w:r>
        <w:rPr>
          <w:spacing w:val="-4"/>
          <w:sz w:val="24"/>
        </w:rPr>
        <w:t xml:space="preserve"> </w:t>
      </w:r>
      <w:r>
        <w:rPr>
          <w:sz w:val="24"/>
        </w:rPr>
        <w:t>House.</w:t>
      </w:r>
    </w:p>
    <w:p w:rsidR="00D5758D" w:rsidRDefault="00242390">
      <w:pPr>
        <w:pStyle w:val="ListParagraph"/>
        <w:numPr>
          <w:ilvl w:val="0"/>
          <w:numId w:val="13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 xml:space="preserve">Theory and Applications of Fluid Mechanics, K. </w:t>
      </w:r>
      <w:proofErr w:type="spellStart"/>
      <w:r>
        <w:rPr>
          <w:sz w:val="24"/>
        </w:rPr>
        <w:t>Subramanya</w:t>
      </w:r>
      <w:proofErr w:type="spellEnd"/>
      <w:r>
        <w:rPr>
          <w:sz w:val="24"/>
        </w:rPr>
        <w:t>, Tata McGraw</w:t>
      </w:r>
      <w:r>
        <w:rPr>
          <w:spacing w:val="-8"/>
          <w:sz w:val="24"/>
        </w:rPr>
        <w:t xml:space="preserve"> </w:t>
      </w:r>
      <w:r>
        <w:rPr>
          <w:sz w:val="24"/>
        </w:rPr>
        <w:t>Hill</w:t>
      </w:r>
    </w:p>
    <w:p w:rsidR="00D5758D" w:rsidRDefault="00242390">
      <w:pPr>
        <w:pStyle w:val="ListParagraph"/>
        <w:numPr>
          <w:ilvl w:val="0"/>
          <w:numId w:val="13"/>
        </w:numPr>
        <w:tabs>
          <w:tab w:val="left" w:pos="941"/>
        </w:tabs>
        <w:spacing w:before="41" w:line="276" w:lineRule="auto"/>
        <w:ind w:right="221"/>
        <w:rPr>
          <w:sz w:val="24"/>
        </w:rPr>
      </w:pPr>
      <w:r>
        <w:rPr>
          <w:sz w:val="24"/>
        </w:rPr>
        <w:t>Fluid Mechanics with Engineering Appl</w:t>
      </w:r>
      <w:r>
        <w:rPr>
          <w:sz w:val="24"/>
        </w:rPr>
        <w:t xml:space="preserve">ications, R.L. Daugherty, J.B. </w:t>
      </w:r>
      <w:proofErr w:type="spellStart"/>
      <w:r>
        <w:rPr>
          <w:sz w:val="24"/>
        </w:rPr>
        <w:t>Franzini</w:t>
      </w:r>
      <w:proofErr w:type="spellEnd"/>
      <w:r>
        <w:rPr>
          <w:sz w:val="24"/>
        </w:rPr>
        <w:t xml:space="preserve"> and E.J. </w:t>
      </w:r>
      <w:proofErr w:type="spellStart"/>
      <w:r>
        <w:rPr>
          <w:sz w:val="24"/>
        </w:rPr>
        <w:t>Finnemore</w:t>
      </w:r>
      <w:proofErr w:type="spellEnd"/>
      <w:r>
        <w:rPr>
          <w:sz w:val="24"/>
        </w:rPr>
        <w:t xml:space="preserve">, International Student Edition, Mc </w:t>
      </w:r>
      <w:proofErr w:type="spellStart"/>
      <w:r>
        <w:rPr>
          <w:sz w:val="24"/>
        </w:rPr>
        <w:t>Graw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Hill.</w:t>
      </w:r>
    </w:p>
    <w:p w:rsidR="00D5758D" w:rsidRDefault="00242390">
      <w:pPr>
        <w:pStyle w:val="ListParagraph"/>
        <w:numPr>
          <w:ilvl w:val="0"/>
          <w:numId w:val="13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Elementary fluid mechanics, Dr. R.J.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Garde</w:t>
      </w:r>
      <w:proofErr w:type="spellEnd"/>
      <w:r>
        <w:rPr>
          <w:sz w:val="24"/>
        </w:rPr>
        <w:t>.</w:t>
      </w:r>
    </w:p>
    <w:p w:rsidR="00D5758D" w:rsidRDefault="00242390">
      <w:pPr>
        <w:pStyle w:val="ListParagraph"/>
        <w:numPr>
          <w:ilvl w:val="0"/>
          <w:numId w:val="13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Fluid Mechanics, R.K.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Bansal</w:t>
      </w:r>
      <w:proofErr w:type="spellEnd"/>
      <w:r>
        <w:rPr>
          <w:sz w:val="24"/>
        </w:rPr>
        <w:t>.</w:t>
      </w:r>
    </w:p>
    <w:p w:rsidR="00D5758D" w:rsidRDefault="00D5758D">
      <w:pPr>
        <w:pStyle w:val="BodyText"/>
        <w:spacing w:before="11"/>
        <w:rPr>
          <w:sz w:val="20"/>
        </w:rPr>
      </w:pPr>
    </w:p>
    <w:p w:rsidR="00D5758D" w:rsidRDefault="00242390">
      <w:pPr>
        <w:pStyle w:val="BodyText"/>
        <w:ind w:left="604"/>
      </w:pPr>
      <w:r>
        <w:t>----------------------------------------------------------------------------</w:t>
      </w:r>
      <w:r>
        <w:t>------------------------------------</w:t>
      </w:r>
    </w:p>
    <w:p w:rsidR="00D5758D" w:rsidRDefault="00242390">
      <w:pPr>
        <w:pStyle w:val="BodyText"/>
        <w:ind w:left="556" w:right="205"/>
        <w:jc w:val="center"/>
      </w:pPr>
      <w:r>
        <w:t>-------------------------------------------------------------------------------------------------------------</w:t>
      </w:r>
    </w:p>
    <w:p w:rsidR="00D5758D" w:rsidRDefault="00D5758D">
      <w:pPr>
        <w:pStyle w:val="BodyText"/>
        <w:spacing w:before="11"/>
        <w:rPr>
          <w:sz w:val="23"/>
        </w:rPr>
      </w:pPr>
    </w:p>
    <w:p w:rsidR="0093020A" w:rsidRDefault="0093020A">
      <w:pPr>
        <w:pStyle w:val="Heading3"/>
        <w:ind w:left="562" w:right="205"/>
        <w:jc w:val="center"/>
        <w:rPr>
          <w:u w:val="thick"/>
        </w:rPr>
      </w:pPr>
    </w:p>
    <w:p w:rsidR="0093020A" w:rsidRDefault="0093020A">
      <w:pPr>
        <w:pStyle w:val="Heading3"/>
        <w:ind w:left="562" w:right="205"/>
        <w:jc w:val="center"/>
        <w:rPr>
          <w:u w:val="thick"/>
        </w:rPr>
      </w:pPr>
    </w:p>
    <w:p w:rsidR="0093020A" w:rsidRDefault="0093020A">
      <w:pPr>
        <w:pStyle w:val="Heading3"/>
        <w:ind w:left="562" w:right="205"/>
        <w:jc w:val="center"/>
        <w:rPr>
          <w:u w:val="thick"/>
        </w:rPr>
      </w:pPr>
    </w:p>
    <w:p w:rsidR="00D5758D" w:rsidRDefault="00242390">
      <w:pPr>
        <w:pStyle w:val="Heading3"/>
        <w:ind w:left="562" w:right="205"/>
        <w:jc w:val="center"/>
      </w:pPr>
      <w:r>
        <w:rPr>
          <w:u w:val="thick"/>
        </w:rPr>
        <w:lastRenderedPageBreak/>
        <w:t>STRUCTURAL ANALYSIS I</w:t>
      </w:r>
    </w:p>
    <w:p w:rsidR="00D5758D" w:rsidRDefault="00242390">
      <w:pPr>
        <w:spacing w:before="2"/>
        <w:ind w:left="196" w:right="196"/>
        <w:jc w:val="center"/>
        <w:rPr>
          <w:rFonts w:ascii="Georgia"/>
          <w:sz w:val="24"/>
        </w:rPr>
      </w:pPr>
      <w:r>
        <w:rPr>
          <w:b/>
          <w:sz w:val="32"/>
          <w:u w:val="thick"/>
        </w:rPr>
        <w:t xml:space="preserve">Course Code: </w:t>
      </w:r>
      <w:r>
        <w:rPr>
          <w:rFonts w:ascii="Georgia"/>
          <w:sz w:val="24"/>
        </w:rPr>
        <w:t>CE403</w:t>
      </w: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spacing w:before="10"/>
        <w:rPr>
          <w:rFonts w:ascii="Georgia"/>
          <w:sz w:val="16"/>
        </w:rPr>
      </w:pPr>
    </w:p>
    <w:p w:rsidR="00D5758D" w:rsidRDefault="00242390" w:rsidP="0093020A">
      <w:pPr>
        <w:pStyle w:val="BodyText"/>
        <w:spacing w:before="90"/>
        <w:ind w:left="580"/>
        <w:jc w:val="both"/>
      </w:pPr>
      <w:r>
        <w:rPr>
          <w:b/>
        </w:rPr>
        <w:t xml:space="preserve">Module I: </w:t>
      </w:r>
      <w:r>
        <w:t xml:space="preserve">Introduction concept of energy principles, safety, </w:t>
      </w:r>
      <w:r>
        <w:t>sustainable development in</w:t>
      </w:r>
      <w:r w:rsidR="0093020A">
        <w:t xml:space="preserve"> </w:t>
      </w:r>
      <w:r>
        <w:t xml:space="preserve">performance; what makes a structure; principles of stability, equilibrium; Materials and Structural Design. </w:t>
      </w:r>
      <w:proofErr w:type="gramStart"/>
      <w:r>
        <w:t>Introduction to the analysis and design of structural systems.</w:t>
      </w:r>
      <w:proofErr w:type="gramEnd"/>
      <w:r>
        <w:t xml:space="preserve"> </w:t>
      </w:r>
      <w:proofErr w:type="gramStart"/>
      <w:r>
        <w:t>Analyses of determinate and indeterminate trusses, beams a</w:t>
      </w:r>
      <w:r>
        <w:t>nd frames, and design philosophies for structural engineering.</w:t>
      </w:r>
      <w:proofErr w:type="gramEnd"/>
      <w:r>
        <w:t xml:space="preserve"> Laboratory experiments dealing with the analysis of determinate and indeterminate structures: (8 hrs)</w:t>
      </w:r>
    </w:p>
    <w:p w:rsidR="00D5758D" w:rsidRDefault="00242390" w:rsidP="0093020A">
      <w:pPr>
        <w:pStyle w:val="BodyText"/>
        <w:ind w:left="580" w:right="219"/>
        <w:jc w:val="both"/>
      </w:pPr>
      <w:r>
        <w:rPr>
          <w:b/>
        </w:rPr>
        <w:t xml:space="preserve">Module </w:t>
      </w:r>
      <w:proofErr w:type="gramStart"/>
      <w:r>
        <w:rPr>
          <w:b/>
        </w:rPr>
        <w:t>II :</w:t>
      </w:r>
      <w:proofErr w:type="gramEnd"/>
      <w:r>
        <w:rPr>
          <w:b/>
        </w:rPr>
        <w:t xml:space="preserve"> </w:t>
      </w:r>
      <w:r>
        <w:t xml:space="preserve">Planning and Design Process; Materials, Loads and Design Safety; Behaviour and </w:t>
      </w:r>
      <w:r>
        <w:t xml:space="preserve">Properties of Concrete and Steel; Wind and Earthquake Loads System Design Concepts Design Project Discussions; Cable Structures; </w:t>
      </w:r>
      <w:proofErr w:type="spellStart"/>
      <w:r>
        <w:t>Prestressed</w:t>
      </w:r>
      <w:proofErr w:type="spellEnd"/>
      <w:r>
        <w:t xml:space="preserve"> Concrete Bridges; Constructability and Structural Control; Fire </w:t>
      </w:r>
      <w:proofErr w:type="spellStart"/>
      <w:r>
        <w:t>Protecton</w:t>
      </w:r>
      <w:proofErr w:type="spellEnd"/>
      <w:r>
        <w:t xml:space="preserve"> (6 hrs)</w:t>
      </w:r>
    </w:p>
    <w:p w:rsidR="00D5758D" w:rsidRDefault="00242390" w:rsidP="0093020A">
      <w:pPr>
        <w:pStyle w:val="BodyText"/>
        <w:ind w:left="580" w:right="224"/>
        <w:jc w:val="both"/>
      </w:pPr>
      <w:r>
        <w:rPr>
          <w:b/>
        </w:rPr>
        <w:t xml:space="preserve">Module III: </w:t>
      </w:r>
      <w:r>
        <w:t>Trusses: General theo</w:t>
      </w:r>
      <w:r>
        <w:t>ry; Classification, solution of plane determinate trusses, principle of virtual work and their applications for determination of deflection of determinate plane trusses (6 hrs)</w:t>
      </w:r>
    </w:p>
    <w:p w:rsidR="00D5758D" w:rsidRDefault="00242390" w:rsidP="0093020A">
      <w:pPr>
        <w:pStyle w:val="BodyText"/>
        <w:ind w:left="580" w:right="217"/>
        <w:jc w:val="both"/>
      </w:pPr>
      <w:r>
        <w:rPr>
          <w:b/>
        </w:rPr>
        <w:t xml:space="preserve">Module IV: </w:t>
      </w:r>
      <w:r>
        <w:t>Three pinned structures, calculation of bending moment shear force a</w:t>
      </w:r>
      <w:r>
        <w:t>xial force for three hinged arches and diagram of the same. Dead load, stress in three pinned determinate trusses (6 hrs)</w:t>
      </w:r>
    </w:p>
    <w:p w:rsidR="00D5758D" w:rsidRDefault="00242390" w:rsidP="0093020A">
      <w:pPr>
        <w:pStyle w:val="BodyText"/>
        <w:ind w:left="580" w:right="217"/>
        <w:jc w:val="both"/>
      </w:pPr>
      <w:r>
        <w:rPr>
          <w:b/>
        </w:rPr>
        <w:t xml:space="preserve">Module V: </w:t>
      </w:r>
      <w:r>
        <w:t>Influence line, basic concepts of moving load and influence line, influence line for actions; shear force and bending moment</w:t>
      </w:r>
      <w:r>
        <w:t>s of determinate beams; absolute maximum shearing forces and bending moment; influence lines for three hinged arches. (6 hrs)</w:t>
      </w:r>
    </w:p>
    <w:p w:rsidR="00D5758D" w:rsidRDefault="00242390" w:rsidP="0093020A">
      <w:pPr>
        <w:pStyle w:val="BodyText"/>
        <w:ind w:left="580" w:right="219"/>
        <w:jc w:val="both"/>
      </w:pPr>
      <w:r>
        <w:rPr>
          <w:b/>
        </w:rPr>
        <w:t xml:space="preserve">Module VI: </w:t>
      </w:r>
      <w:r>
        <w:t>Analysis of structure by unit load method and conjugate beam method; Continuous and fixed beam: Theorem of three moment</w:t>
      </w:r>
      <w:r>
        <w:t>s; analysis of fixed beams; settlement of support. (8 hrs)</w:t>
      </w:r>
    </w:p>
    <w:p w:rsidR="00D5758D" w:rsidRDefault="00D5758D">
      <w:pPr>
        <w:pStyle w:val="BodyText"/>
      </w:pPr>
    </w:p>
    <w:p w:rsidR="00D5758D" w:rsidRDefault="00242390">
      <w:pPr>
        <w:pStyle w:val="Heading6"/>
        <w:spacing w:before="1"/>
        <w:ind w:left="580"/>
        <w:jc w:val="both"/>
      </w:pPr>
      <w:r>
        <w:t>Suggested Readings:</w:t>
      </w:r>
    </w:p>
    <w:p w:rsidR="00D5758D" w:rsidRDefault="00242390">
      <w:pPr>
        <w:pStyle w:val="ListParagraph"/>
        <w:numPr>
          <w:ilvl w:val="0"/>
          <w:numId w:val="12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 xml:space="preserve">Smith, J.C., Structural Analysis, </w:t>
      </w:r>
      <w:proofErr w:type="spellStart"/>
      <w:r>
        <w:rPr>
          <w:sz w:val="24"/>
        </w:rPr>
        <w:t>Harpor</w:t>
      </w:r>
      <w:proofErr w:type="spellEnd"/>
      <w:r>
        <w:rPr>
          <w:sz w:val="24"/>
        </w:rPr>
        <w:t xml:space="preserve"> and Row, Publishers, New</w:t>
      </w:r>
      <w:r>
        <w:rPr>
          <w:spacing w:val="-9"/>
          <w:sz w:val="24"/>
        </w:rPr>
        <w:t xml:space="preserve"> </w:t>
      </w:r>
      <w:r>
        <w:rPr>
          <w:sz w:val="24"/>
        </w:rPr>
        <w:t>York.</w:t>
      </w:r>
    </w:p>
    <w:p w:rsidR="00D5758D" w:rsidRDefault="00242390">
      <w:pPr>
        <w:pStyle w:val="ListParagraph"/>
        <w:numPr>
          <w:ilvl w:val="0"/>
          <w:numId w:val="12"/>
        </w:numPr>
        <w:tabs>
          <w:tab w:val="left" w:pos="941"/>
        </w:tabs>
        <w:spacing w:before="40"/>
        <w:jc w:val="both"/>
        <w:rPr>
          <w:sz w:val="24"/>
        </w:rPr>
      </w:pPr>
      <w:r>
        <w:rPr>
          <w:sz w:val="24"/>
        </w:rPr>
        <w:t xml:space="preserve">Structural Analysis I and II S.S. </w:t>
      </w:r>
      <w:proofErr w:type="spellStart"/>
      <w:r>
        <w:rPr>
          <w:sz w:val="24"/>
        </w:rPr>
        <w:t>Bhavikatti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S.Chand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Publishers</w:t>
      </w:r>
    </w:p>
    <w:p w:rsidR="00D5758D" w:rsidRDefault="00242390">
      <w:pPr>
        <w:pStyle w:val="ListParagraph"/>
        <w:numPr>
          <w:ilvl w:val="0"/>
          <w:numId w:val="12"/>
        </w:numPr>
        <w:tabs>
          <w:tab w:val="left" w:pos="941"/>
        </w:tabs>
        <w:spacing w:before="44"/>
        <w:jc w:val="both"/>
        <w:rPr>
          <w:sz w:val="24"/>
        </w:rPr>
      </w:pPr>
      <w:r>
        <w:rPr>
          <w:sz w:val="24"/>
        </w:rPr>
        <w:t xml:space="preserve">Theory and Problem in Structural Analysis, L.S. </w:t>
      </w:r>
      <w:proofErr w:type="spellStart"/>
      <w:r>
        <w:rPr>
          <w:sz w:val="24"/>
        </w:rPr>
        <w:t>Negi</w:t>
      </w:r>
      <w:proofErr w:type="spellEnd"/>
      <w:r>
        <w:rPr>
          <w:sz w:val="24"/>
        </w:rPr>
        <w:t xml:space="preserve">, Tata </w:t>
      </w:r>
      <w:proofErr w:type="spellStart"/>
      <w:r>
        <w:rPr>
          <w:sz w:val="24"/>
        </w:rPr>
        <w:t>Mcgraw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Hills.</w:t>
      </w:r>
    </w:p>
    <w:p w:rsidR="00D5758D" w:rsidRDefault="00242390">
      <w:pPr>
        <w:pStyle w:val="ListParagraph"/>
        <w:numPr>
          <w:ilvl w:val="0"/>
          <w:numId w:val="12"/>
        </w:numPr>
        <w:tabs>
          <w:tab w:val="left" w:pos="941"/>
        </w:tabs>
        <w:spacing w:before="41"/>
        <w:jc w:val="both"/>
        <w:rPr>
          <w:sz w:val="24"/>
        </w:rPr>
      </w:pPr>
      <w:r>
        <w:rPr>
          <w:sz w:val="24"/>
        </w:rPr>
        <w:t xml:space="preserve">Structural Analysis, Ramon, v. </w:t>
      </w:r>
      <w:proofErr w:type="spellStart"/>
      <w:r>
        <w:rPr>
          <w:sz w:val="24"/>
        </w:rPr>
        <w:t>Jarquio</w:t>
      </w:r>
      <w:proofErr w:type="spellEnd"/>
      <w:r>
        <w:rPr>
          <w:sz w:val="24"/>
        </w:rPr>
        <w:t>, CRC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D5758D" w:rsidRDefault="00242390">
      <w:pPr>
        <w:pStyle w:val="ListParagraph"/>
        <w:numPr>
          <w:ilvl w:val="0"/>
          <w:numId w:val="12"/>
        </w:numPr>
        <w:tabs>
          <w:tab w:val="left" w:pos="941"/>
        </w:tabs>
        <w:spacing w:before="41"/>
        <w:jc w:val="both"/>
        <w:rPr>
          <w:sz w:val="24"/>
        </w:rPr>
      </w:pPr>
      <w:r>
        <w:rPr>
          <w:sz w:val="24"/>
        </w:rPr>
        <w:t xml:space="preserve">Structural Analysis, A. </w:t>
      </w:r>
      <w:proofErr w:type="spellStart"/>
      <w:r>
        <w:rPr>
          <w:sz w:val="24"/>
        </w:rPr>
        <w:t>Ghali</w:t>
      </w:r>
      <w:proofErr w:type="spellEnd"/>
      <w:r>
        <w:rPr>
          <w:sz w:val="24"/>
        </w:rPr>
        <w:t xml:space="preserve"> and A.M. Neville, CRC</w:t>
      </w:r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</w:p>
    <w:p w:rsidR="00D5758D" w:rsidRDefault="00D5758D">
      <w:pPr>
        <w:pStyle w:val="BodyText"/>
        <w:rPr>
          <w:sz w:val="26"/>
        </w:rPr>
      </w:pPr>
    </w:p>
    <w:p w:rsidR="00D5758D" w:rsidRDefault="00242390">
      <w:pPr>
        <w:pStyle w:val="BodyText"/>
        <w:spacing w:before="219"/>
        <w:ind w:left="189" w:right="205"/>
        <w:jc w:val="center"/>
      </w:pPr>
      <w:r>
        <w:t>-------------------------------------------------------------------------</w:t>
      </w:r>
      <w:r>
        <w:t>--------------------------------------------</w:t>
      </w:r>
    </w:p>
    <w:p w:rsidR="00D5758D" w:rsidRDefault="00242390">
      <w:pPr>
        <w:pStyle w:val="BodyText"/>
        <w:ind w:left="189" w:right="205"/>
        <w:jc w:val="center"/>
      </w:pPr>
      <w:r>
        <w:t>---------------------------------------------------------------------------------------------------------------------</w:t>
      </w:r>
    </w:p>
    <w:p w:rsidR="00D5758D" w:rsidRDefault="00D5758D">
      <w:pPr>
        <w:pStyle w:val="BodyText"/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93020A" w:rsidRDefault="0093020A">
      <w:pPr>
        <w:pStyle w:val="Heading3"/>
        <w:ind w:left="3170"/>
        <w:rPr>
          <w:u w:val="thick"/>
        </w:rPr>
      </w:pPr>
    </w:p>
    <w:p w:rsidR="00D5758D" w:rsidRDefault="00242390">
      <w:pPr>
        <w:pStyle w:val="Heading3"/>
        <w:ind w:left="3170"/>
      </w:pPr>
      <w:r>
        <w:rPr>
          <w:u w:val="thick"/>
        </w:rPr>
        <w:lastRenderedPageBreak/>
        <w:t>CONCRETE STRUCTURE- I</w:t>
      </w:r>
    </w:p>
    <w:p w:rsidR="00D5758D" w:rsidRDefault="00242390">
      <w:pPr>
        <w:spacing w:before="54"/>
        <w:ind w:left="196" w:right="196"/>
        <w:jc w:val="center"/>
        <w:rPr>
          <w:rFonts w:ascii="Georgia"/>
          <w:sz w:val="24"/>
        </w:rPr>
      </w:pPr>
      <w:r>
        <w:rPr>
          <w:b/>
          <w:sz w:val="32"/>
          <w:u w:val="thick"/>
        </w:rPr>
        <w:t xml:space="preserve">Course Code: </w:t>
      </w:r>
      <w:r>
        <w:rPr>
          <w:rFonts w:ascii="Georgia"/>
          <w:sz w:val="24"/>
        </w:rPr>
        <w:t>CE404</w:t>
      </w:r>
    </w:p>
    <w:p w:rsidR="00D5758D" w:rsidRDefault="00D5758D">
      <w:pPr>
        <w:pStyle w:val="BodyText"/>
        <w:spacing w:before="6"/>
        <w:rPr>
          <w:rFonts w:ascii="Georgia"/>
          <w:sz w:val="29"/>
        </w:rPr>
      </w:pPr>
    </w:p>
    <w:p w:rsidR="00D5758D" w:rsidRDefault="00242390">
      <w:pPr>
        <w:pStyle w:val="BodyText"/>
        <w:spacing w:before="90"/>
        <w:ind w:left="580" w:right="222"/>
        <w:jc w:val="both"/>
      </w:pPr>
      <w:r>
        <w:rPr>
          <w:b/>
        </w:rPr>
        <w:t xml:space="preserve">Module I: </w:t>
      </w:r>
      <w:r>
        <w:t xml:space="preserve">Study of the strength, </w:t>
      </w:r>
      <w:r>
        <w:t xml:space="preserve">behavior, and design of indeterminate reinforced concrete structures, Load and stresses, load combinations, </w:t>
      </w:r>
      <w:proofErr w:type="gramStart"/>
      <w:r>
        <w:t>Working</w:t>
      </w:r>
      <w:proofErr w:type="gramEnd"/>
      <w:r>
        <w:t xml:space="preserve"> stress and limit state approach. (4 hours)</w:t>
      </w:r>
    </w:p>
    <w:p w:rsidR="00D5758D" w:rsidRDefault="00242390">
      <w:pPr>
        <w:pStyle w:val="BodyText"/>
        <w:ind w:left="580" w:right="211"/>
        <w:jc w:val="both"/>
      </w:pPr>
      <w:r>
        <w:rPr>
          <w:b/>
        </w:rPr>
        <w:t xml:space="preserve">Module II: </w:t>
      </w:r>
      <w:r>
        <w:t xml:space="preserve">Analysis and design of sections in bending – working stress and limit state method. </w:t>
      </w:r>
      <w:proofErr w:type="gramStart"/>
      <w:r>
        <w:t>Re</w:t>
      </w:r>
      <w:r>
        <w:t>ctangular and T- sections, Beams with reinforcement in compression.</w:t>
      </w:r>
      <w:proofErr w:type="gramEnd"/>
      <w:r>
        <w:t xml:space="preserve"> </w:t>
      </w:r>
      <w:proofErr w:type="gramStart"/>
      <w:r>
        <w:t>One-way slab.</w:t>
      </w:r>
      <w:proofErr w:type="gramEnd"/>
      <w:r>
        <w:t xml:space="preserve"> Design for shear and bond, Mechanism of shear and bond failure, Design of shear using limit state concept. </w:t>
      </w:r>
      <w:proofErr w:type="gramStart"/>
      <w:r>
        <w:t>Development length of bars; Design of sections in torsion.</w:t>
      </w:r>
      <w:proofErr w:type="gramEnd"/>
      <w:r>
        <w:t xml:space="preserve"> Design o</w:t>
      </w:r>
      <w:r>
        <w:t>f two- way slabs; staircase, Placement of reinforcement in slabs; (16 hours)</w:t>
      </w:r>
    </w:p>
    <w:p w:rsidR="00D5758D" w:rsidRDefault="00242390">
      <w:pPr>
        <w:ind w:left="580"/>
        <w:jc w:val="both"/>
        <w:rPr>
          <w:sz w:val="24"/>
        </w:rPr>
      </w:pPr>
      <w:r>
        <w:rPr>
          <w:b/>
          <w:sz w:val="24"/>
        </w:rPr>
        <w:t xml:space="preserve">Module III: </w:t>
      </w:r>
      <w:r>
        <w:rPr>
          <w:sz w:val="24"/>
        </w:rPr>
        <w:t>Design of stairs and staircase (6 hours)</w:t>
      </w:r>
    </w:p>
    <w:p w:rsidR="00D5758D" w:rsidRDefault="00242390" w:rsidP="0093020A">
      <w:pPr>
        <w:pStyle w:val="BodyText"/>
        <w:ind w:left="580"/>
        <w:jc w:val="both"/>
      </w:pPr>
      <w:r>
        <w:rPr>
          <w:b/>
        </w:rPr>
        <w:t xml:space="preserve">Module IV: </w:t>
      </w:r>
      <w:r>
        <w:t xml:space="preserve">Design of compression members, Short column, Columns with </w:t>
      </w:r>
      <w:proofErr w:type="spellStart"/>
      <w:r>
        <w:t>uni</w:t>
      </w:r>
      <w:proofErr w:type="spellEnd"/>
      <w:r>
        <w:t>-axial and bi-axial bending; Long columns, use of desi</w:t>
      </w:r>
      <w:r>
        <w:t>gn charts (8 hours)</w:t>
      </w:r>
    </w:p>
    <w:p w:rsidR="00D5758D" w:rsidRDefault="00242390">
      <w:pPr>
        <w:pStyle w:val="BodyText"/>
        <w:ind w:left="580" w:right="201"/>
      </w:pPr>
      <w:r>
        <w:rPr>
          <w:b/>
        </w:rPr>
        <w:t xml:space="preserve">Module V: </w:t>
      </w:r>
      <w:r>
        <w:t>Design of foundation; Wall footing, isolated and combined footing for columns. All designs to be as per the most recent BIS standards as applicable (8 hours)</w:t>
      </w:r>
    </w:p>
    <w:p w:rsidR="00D5758D" w:rsidRDefault="00D5758D">
      <w:pPr>
        <w:pStyle w:val="BodyText"/>
      </w:pPr>
    </w:p>
    <w:p w:rsidR="00D5758D" w:rsidRDefault="00242390">
      <w:pPr>
        <w:pStyle w:val="Heading6"/>
        <w:ind w:left="580"/>
      </w:pPr>
      <w:r>
        <w:t>Suggested Readings</w:t>
      </w:r>
    </w:p>
    <w:p w:rsidR="00D5758D" w:rsidRDefault="00242390">
      <w:pPr>
        <w:pStyle w:val="BodyText"/>
        <w:ind w:left="580"/>
      </w:pPr>
      <w:r>
        <w:t>2. IS 456:2000 and IS 3370 (Part IV), BIS 2000</w:t>
      </w:r>
    </w:p>
    <w:p w:rsidR="00D5758D" w:rsidRDefault="00242390">
      <w:pPr>
        <w:pStyle w:val="ListParagraph"/>
        <w:numPr>
          <w:ilvl w:val="0"/>
          <w:numId w:val="11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D</w:t>
      </w:r>
      <w:r>
        <w:rPr>
          <w:sz w:val="24"/>
        </w:rPr>
        <w:t xml:space="preserve">esign of Reinforced Concrete Structure (Limit State), A.K Jain, </w:t>
      </w:r>
      <w:proofErr w:type="spellStart"/>
      <w:r>
        <w:rPr>
          <w:sz w:val="24"/>
        </w:rPr>
        <w:t>Nemchand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Bros.</w:t>
      </w:r>
    </w:p>
    <w:p w:rsidR="00D5758D" w:rsidRDefault="00242390">
      <w:pPr>
        <w:pStyle w:val="ListParagraph"/>
        <w:numPr>
          <w:ilvl w:val="0"/>
          <w:numId w:val="11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 xml:space="preserve">Limit state design of Reinforced Concrete (II) P.C. </w:t>
      </w:r>
      <w:proofErr w:type="spellStart"/>
      <w:r>
        <w:rPr>
          <w:sz w:val="24"/>
        </w:rPr>
        <w:t>Verghese</w:t>
      </w:r>
      <w:proofErr w:type="spellEnd"/>
      <w:r>
        <w:rPr>
          <w:sz w:val="24"/>
        </w:rPr>
        <w:t>, PHI</w:t>
      </w:r>
      <w:r>
        <w:rPr>
          <w:spacing w:val="-7"/>
          <w:sz w:val="24"/>
        </w:rPr>
        <w:t xml:space="preserve"> </w:t>
      </w:r>
      <w:r>
        <w:rPr>
          <w:sz w:val="24"/>
        </w:rPr>
        <w:t>publisher</w:t>
      </w:r>
    </w:p>
    <w:p w:rsidR="00D5758D" w:rsidRDefault="00242390">
      <w:pPr>
        <w:pStyle w:val="ListParagraph"/>
        <w:numPr>
          <w:ilvl w:val="0"/>
          <w:numId w:val="11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 xml:space="preserve">Limit state Design, B.C. </w:t>
      </w:r>
      <w:proofErr w:type="spellStart"/>
      <w:r>
        <w:rPr>
          <w:sz w:val="24"/>
        </w:rPr>
        <w:t>Punmia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Laxmi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Publications</w:t>
      </w:r>
    </w:p>
    <w:p w:rsidR="00D5758D" w:rsidRDefault="00D5758D">
      <w:pPr>
        <w:pStyle w:val="BodyText"/>
        <w:spacing w:before="1"/>
        <w:rPr>
          <w:sz w:val="21"/>
        </w:rPr>
      </w:pPr>
    </w:p>
    <w:p w:rsidR="00D5758D" w:rsidRDefault="00242390">
      <w:pPr>
        <w:pStyle w:val="BodyText"/>
        <w:ind w:left="220"/>
        <w:jc w:val="both"/>
      </w:pPr>
      <w:r>
        <w:t>---------------------------------------------------------------------------------------------------------------------</w:t>
      </w:r>
    </w:p>
    <w:p w:rsidR="00D5758D" w:rsidRDefault="00242390">
      <w:pPr>
        <w:pStyle w:val="BodyText"/>
        <w:spacing w:line="276" w:lineRule="exact"/>
        <w:ind w:left="220"/>
        <w:jc w:val="both"/>
      </w:pPr>
      <w:r>
        <w:t>----------------------------------------------------------------------------------------------------------</w:t>
      </w: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93020A" w:rsidRDefault="0093020A">
      <w:pPr>
        <w:pStyle w:val="Heading3"/>
        <w:ind w:left="549"/>
        <w:rPr>
          <w:u w:val="thick"/>
        </w:rPr>
      </w:pPr>
    </w:p>
    <w:p w:rsidR="00D5758D" w:rsidRDefault="00242390">
      <w:pPr>
        <w:pStyle w:val="Heading3"/>
        <w:ind w:left="549"/>
      </w:pPr>
      <w:r>
        <w:rPr>
          <w:u w:val="thick"/>
        </w:rPr>
        <w:lastRenderedPageBreak/>
        <w:t xml:space="preserve">ELECTRONICS </w:t>
      </w:r>
      <w:r>
        <w:rPr>
          <w:u w:val="thick"/>
        </w:rPr>
        <w:t>AND INSTRUMENTATION ENGINEERING</w:t>
      </w:r>
    </w:p>
    <w:p w:rsidR="00D5758D" w:rsidRDefault="00242390">
      <w:pPr>
        <w:spacing w:before="55"/>
        <w:ind w:left="196" w:right="108"/>
        <w:jc w:val="center"/>
        <w:rPr>
          <w:sz w:val="24"/>
        </w:rPr>
      </w:pPr>
      <w:r>
        <w:rPr>
          <w:b/>
          <w:sz w:val="24"/>
        </w:rPr>
        <w:t xml:space="preserve">Course code – </w:t>
      </w:r>
      <w:r>
        <w:rPr>
          <w:sz w:val="24"/>
        </w:rPr>
        <w:t>EC404</w:t>
      </w:r>
    </w:p>
    <w:p w:rsidR="00D5758D" w:rsidRDefault="00D5758D">
      <w:pPr>
        <w:pStyle w:val="BodyText"/>
        <w:spacing w:before="1"/>
        <w:rPr>
          <w:sz w:val="21"/>
        </w:rPr>
      </w:pPr>
    </w:p>
    <w:p w:rsidR="00D5758D" w:rsidRDefault="00242390">
      <w:pPr>
        <w:pStyle w:val="Heading6"/>
        <w:ind w:left="196" w:right="14"/>
        <w:jc w:val="center"/>
      </w:pPr>
      <w:r>
        <w:t xml:space="preserve">(For </w:t>
      </w:r>
      <w:proofErr w:type="gramStart"/>
      <w:r>
        <w:t>Civil ,</w:t>
      </w:r>
      <w:proofErr w:type="gramEnd"/>
      <w:r>
        <w:t xml:space="preserve"> Mech.&amp; Production Engineering).</w:t>
      </w:r>
    </w:p>
    <w:p w:rsidR="00D5758D" w:rsidRDefault="00D5758D">
      <w:pPr>
        <w:pStyle w:val="BodyText"/>
        <w:spacing w:before="9"/>
        <w:rPr>
          <w:b/>
          <w:sz w:val="21"/>
        </w:rPr>
      </w:pPr>
    </w:p>
    <w:p w:rsidR="00D5758D" w:rsidRDefault="00242390">
      <w:pPr>
        <w:ind w:left="220"/>
        <w:jc w:val="both"/>
        <w:rPr>
          <w:b/>
          <w:sz w:val="24"/>
        </w:rPr>
      </w:pPr>
      <w:r>
        <w:rPr>
          <w:b/>
          <w:sz w:val="24"/>
        </w:rPr>
        <w:t>Module 1: Basic Electronic Components</w:t>
      </w:r>
    </w:p>
    <w:p w:rsidR="00D5758D" w:rsidRDefault="00242390">
      <w:pPr>
        <w:pStyle w:val="BodyText"/>
        <w:ind w:left="220" w:right="220"/>
        <w:jc w:val="both"/>
      </w:pPr>
      <w:r>
        <w:t xml:space="preserve">Active and Passive Components, Types of resistors and </w:t>
      </w:r>
      <w:proofErr w:type="spellStart"/>
      <w:r>
        <w:t>Colour</w:t>
      </w:r>
      <w:proofErr w:type="spellEnd"/>
      <w:r>
        <w:t xml:space="preserve"> coding, Capacitors, Inductors applications of Resistor, Capacitor and Inductor, Relay, LDR, Basic Integrated Circuits </w:t>
      </w:r>
      <w:proofErr w:type="gramStart"/>
      <w:r>
        <w:t xml:space="preserve">( </w:t>
      </w:r>
      <w:r>
        <w:rPr>
          <w:spacing w:val="-3"/>
        </w:rPr>
        <w:t>IC</w:t>
      </w:r>
      <w:proofErr w:type="gramEnd"/>
      <w:r>
        <w:rPr>
          <w:spacing w:val="-3"/>
        </w:rPr>
        <w:t xml:space="preserve"> </w:t>
      </w:r>
      <w:r>
        <w:t>7805, 7809, 7812, 555 etc.).Measuring Instruments like CRO, Power supply, Multi-meters</w:t>
      </w:r>
      <w:r>
        <w:rPr>
          <w:spacing w:val="-5"/>
        </w:rPr>
        <w:t xml:space="preserve"> </w:t>
      </w:r>
      <w:r>
        <w:t>etc.</w:t>
      </w:r>
    </w:p>
    <w:p w:rsidR="00D5758D" w:rsidRDefault="00D5758D">
      <w:pPr>
        <w:pStyle w:val="BodyText"/>
      </w:pPr>
    </w:p>
    <w:p w:rsidR="00D5758D" w:rsidRDefault="00242390">
      <w:pPr>
        <w:pStyle w:val="Heading6"/>
      </w:pPr>
      <w:r>
        <w:t xml:space="preserve">Module II: Semiconductors, Diode and </w:t>
      </w:r>
      <w:r>
        <w:t>Transistors:</w:t>
      </w:r>
    </w:p>
    <w:p w:rsidR="00D5758D" w:rsidRDefault="00242390">
      <w:pPr>
        <w:pStyle w:val="BodyText"/>
        <w:ind w:left="220" w:right="215"/>
        <w:jc w:val="both"/>
      </w:pPr>
      <w:r>
        <w:t xml:space="preserve">Difference between Insulators, Semiconductors and Conductors, Mobility and Conductivity, Intrinsic and Extrinsic Semiconductors, Fermi Level, Energy band, </w:t>
      </w:r>
      <w:r>
        <w:rPr>
          <w:spacing w:val="2"/>
        </w:rPr>
        <w:t xml:space="preserve">P-N </w:t>
      </w:r>
      <w:r>
        <w:t>Junction Diode, construction, working, characteristics and diode equation Applicatio</w:t>
      </w:r>
      <w:r>
        <w:t xml:space="preserve">n of Diode, Rectifier: Half Wave, Full Wave and Bridge Rectifier, </w:t>
      </w:r>
      <w:proofErr w:type="spellStart"/>
      <w:r>
        <w:t>Zener</w:t>
      </w:r>
      <w:proofErr w:type="spellEnd"/>
      <w:r>
        <w:t xml:space="preserve"> Diode and its Applications, </w:t>
      </w:r>
      <w:proofErr w:type="spellStart"/>
      <w:r>
        <w:t>Varactor</w:t>
      </w:r>
      <w:proofErr w:type="spellEnd"/>
      <w:r>
        <w:t xml:space="preserve"> Diode, </w:t>
      </w:r>
      <w:proofErr w:type="spellStart"/>
      <w:r>
        <w:t>Schottky</w:t>
      </w:r>
      <w:proofErr w:type="spellEnd"/>
      <w:r>
        <w:t xml:space="preserve"> Diode, Regulated Power Supply using </w:t>
      </w:r>
      <w:proofErr w:type="spellStart"/>
      <w:r>
        <w:t>Zener</w:t>
      </w:r>
      <w:proofErr w:type="spellEnd"/>
      <w:r>
        <w:t xml:space="preserve"> Diode and Regulated ICs, LED, </w:t>
      </w:r>
      <w:proofErr w:type="spellStart"/>
      <w:r>
        <w:t>Photodetector</w:t>
      </w:r>
      <w:proofErr w:type="spellEnd"/>
      <w:r>
        <w:t>, Construction, Working, Modes and Configurati</w:t>
      </w:r>
      <w:r>
        <w:t>on of BJT, Input and Output Characteristics of all Configurations, Comparison of all Configuration &amp; Modes, BJT as a Switch and as an Amplifier. JFET Construction, working and characteristics. MOSFET Construction, working and Characteristics, Types of</w:t>
      </w:r>
      <w:r>
        <w:rPr>
          <w:spacing w:val="-1"/>
        </w:rPr>
        <w:t xml:space="preserve"> </w:t>
      </w:r>
      <w:r>
        <w:t>MOSF</w:t>
      </w:r>
      <w:r>
        <w:t>ET</w:t>
      </w:r>
      <w:proofErr w:type="gramStart"/>
      <w:r>
        <w:t>,.</w:t>
      </w:r>
      <w:proofErr w:type="gramEnd"/>
    </w:p>
    <w:p w:rsidR="00D5758D" w:rsidRDefault="00D5758D">
      <w:pPr>
        <w:pStyle w:val="BodyText"/>
        <w:spacing w:before="1"/>
      </w:pPr>
    </w:p>
    <w:p w:rsidR="00D5758D" w:rsidRDefault="00242390">
      <w:pPr>
        <w:pStyle w:val="Heading6"/>
      </w:pPr>
      <w:proofErr w:type="spellStart"/>
      <w:r>
        <w:t>ModuleIII</w:t>
      </w:r>
      <w:proofErr w:type="spellEnd"/>
      <w:r>
        <w:t>: Digital Electronics Fundamentals:</w:t>
      </w:r>
    </w:p>
    <w:p w:rsidR="00D5758D" w:rsidRDefault="00242390">
      <w:pPr>
        <w:pStyle w:val="BodyText"/>
        <w:ind w:left="220" w:right="220"/>
        <w:jc w:val="both"/>
      </w:pPr>
      <w:r>
        <w:t>Difference between analog and digital signals, Boolean algebra, Basic and Universal Gates, Symbols, Truth tables, logic expressions, Logic simplification using K- map, Logic ICs, half and full adder/</w:t>
      </w:r>
      <w:proofErr w:type="spellStart"/>
      <w:r>
        <w:t>subtra</w:t>
      </w:r>
      <w:r>
        <w:t>ctor</w:t>
      </w:r>
      <w:proofErr w:type="spellEnd"/>
      <w:r>
        <w:t xml:space="preserve">, multiplexers, </w:t>
      </w:r>
      <w:proofErr w:type="spellStart"/>
      <w:r>
        <w:t>demultiplexers</w:t>
      </w:r>
      <w:proofErr w:type="spellEnd"/>
      <w:r>
        <w:t>, flip-flops, shift registers, counters, Block diagram of microprocessor/microcontroller and their applications.</w:t>
      </w:r>
    </w:p>
    <w:p w:rsidR="00D5758D" w:rsidRDefault="00D5758D">
      <w:pPr>
        <w:pStyle w:val="BodyText"/>
        <w:spacing w:before="1"/>
      </w:pPr>
    </w:p>
    <w:p w:rsidR="00D5758D" w:rsidRDefault="00242390">
      <w:pPr>
        <w:pStyle w:val="Heading6"/>
      </w:pPr>
      <w:proofErr w:type="spellStart"/>
      <w:r>
        <w:t>ModuleIV</w:t>
      </w:r>
      <w:proofErr w:type="spellEnd"/>
      <w:r>
        <w:t>: Electronic Instruments:</w:t>
      </w:r>
    </w:p>
    <w:p w:rsidR="00D5758D" w:rsidRDefault="00242390">
      <w:pPr>
        <w:pStyle w:val="BodyText"/>
        <w:ind w:left="220" w:right="216"/>
        <w:jc w:val="both"/>
      </w:pPr>
      <w:r>
        <w:t xml:space="preserve">Measurement of Temperature, RTD, </w:t>
      </w:r>
      <w:proofErr w:type="spellStart"/>
      <w:r>
        <w:t>Thermistors</w:t>
      </w:r>
      <w:proofErr w:type="spellEnd"/>
      <w:r>
        <w:t>, LVDT, Strain Gauge, Piezoele</w:t>
      </w:r>
      <w:r>
        <w:t xml:space="preserve">ctric Transducers, Digital Shaft Encoders, Tachometer, Hall effect sensors. Sensors and Transducers for physical parameters: temperature, pressure, torque, flow. </w:t>
      </w:r>
      <w:proofErr w:type="gramStart"/>
      <w:r>
        <w:t>Speed and Position Sensors.</w:t>
      </w:r>
      <w:proofErr w:type="gramEnd"/>
      <w:r>
        <w:t xml:space="preserve"> Electronic Display Device, Digital Voltmeters, Digital Energy mete</w:t>
      </w:r>
      <w:r>
        <w:t xml:space="preserve">r, CRO, measurement of voltage and frequency, </w:t>
      </w:r>
      <w:proofErr w:type="spellStart"/>
      <w:r>
        <w:t>Lissajous</w:t>
      </w:r>
      <w:proofErr w:type="spellEnd"/>
      <w:r>
        <w:t xml:space="preserve"> Patterns, Plotting B-H curve of a magnetic material, Wave Analyzers, Harmonic Distortion Analyzer. </w:t>
      </w:r>
      <w:proofErr w:type="gramStart"/>
      <w:r>
        <w:t>Digital Energy Meter.</w:t>
      </w:r>
      <w:proofErr w:type="gramEnd"/>
      <w:r>
        <w:t xml:space="preserve"> Measurements of R, L and</w:t>
      </w:r>
    </w:p>
    <w:p w:rsidR="00D5758D" w:rsidRDefault="00242390">
      <w:pPr>
        <w:pStyle w:val="BodyText"/>
        <w:tabs>
          <w:tab w:val="left" w:pos="1309"/>
          <w:tab w:val="left" w:pos="2734"/>
          <w:tab w:val="left" w:pos="3389"/>
          <w:tab w:val="left" w:pos="4101"/>
          <w:tab w:val="left" w:pos="5008"/>
          <w:tab w:val="left" w:pos="6173"/>
          <w:tab w:val="left" w:pos="7077"/>
          <w:tab w:val="left" w:pos="8845"/>
        </w:tabs>
        <w:ind w:left="220" w:right="217"/>
      </w:pPr>
      <w:proofErr w:type="spellStart"/>
      <w:r>
        <w:t>C.Digital</w:t>
      </w:r>
      <w:proofErr w:type="spellEnd"/>
      <w:r>
        <w:tab/>
        <w:t>Multi-meter,</w:t>
      </w:r>
      <w:r>
        <w:tab/>
        <w:t>True</w:t>
      </w:r>
      <w:r>
        <w:tab/>
        <w:t>RMS</w:t>
      </w:r>
      <w:r>
        <w:tab/>
        <w:t>meters,</w:t>
      </w:r>
      <w:r>
        <w:tab/>
        <w:t>Clamp-on</w:t>
      </w:r>
      <w:r>
        <w:tab/>
        <w:t>meter</w:t>
      </w:r>
      <w:r>
        <w:t>s,</w:t>
      </w:r>
      <w:r>
        <w:tab/>
      </w:r>
      <w:proofErr w:type="spellStart"/>
      <w:r>
        <w:t>Meggers.Digital</w:t>
      </w:r>
      <w:proofErr w:type="spellEnd"/>
      <w:r>
        <w:tab/>
        <w:t>Storage Oscilloscope.</w:t>
      </w:r>
    </w:p>
    <w:p w:rsidR="00D5758D" w:rsidRDefault="00D5758D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93020A" w:rsidRDefault="0093020A">
      <w:pPr>
        <w:pStyle w:val="BodyText"/>
        <w:spacing w:before="11"/>
        <w:rPr>
          <w:sz w:val="23"/>
        </w:rPr>
      </w:pPr>
    </w:p>
    <w:p w:rsidR="00D5758D" w:rsidRDefault="00242390">
      <w:pPr>
        <w:pStyle w:val="Heading6"/>
      </w:pPr>
      <w:proofErr w:type="spellStart"/>
      <w:r>
        <w:t>ModuleV</w:t>
      </w:r>
      <w:proofErr w:type="spellEnd"/>
      <w:r>
        <w:t>: Electronic Communication Systems:</w:t>
      </w:r>
    </w:p>
    <w:p w:rsidR="00D5758D" w:rsidRDefault="00242390">
      <w:pPr>
        <w:pStyle w:val="BodyText"/>
        <w:ind w:left="220" w:right="213"/>
        <w:jc w:val="both"/>
      </w:pPr>
      <w:r>
        <w:t>The elements of communication system, IEEE frequency spectrum and Transmission media: wired and wireless, need of modulation, AM and FM modulation schemes, Mobile</w:t>
      </w:r>
      <w:r>
        <w:t xml:space="preserve"> communication systems: cellular concept and block diagram of GSM system, Ultrasonic wave &amp; its application in distance measurement.</w:t>
      </w:r>
    </w:p>
    <w:p w:rsidR="00D5758D" w:rsidRDefault="00242390">
      <w:pPr>
        <w:pStyle w:val="Heading6"/>
        <w:spacing w:before="230"/>
      </w:pPr>
      <w:r>
        <w:lastRenderedPageBreak/>
        <w:t>Text Books</w:t>
      </w:r>
    </w:p>
    <w:p w:rsidR="00D5758D" w:rsidRDefault="00242390">
      <w:pPr>
        <w:pStyle w:val="ListParagraph"/>
        <w:numPr>
          <w:ilvl w:val="0"/>
          <w:numId w:val="10"/>
        </w:numPr>
        <w:tabs>
          <w:tab w:val="left" w:pos="466"/>
        </w:tabs>
        <w:ind w:right="221" w:firstLine="0"/>
        <w:rPr>
          <w:sz w:val="24"/>
        </w:rPr>
      </w:pPr>
      <w:r>
        <w:rPr>
          <w:sz w:val="24"/>
        </w:rPr>
        <w:t xml:space="preserve">Basic Electronics and Linear Circuits by N. N. </w:t>
      </w:r>
      <w:proofErr w:type="spellStart"/>
      <w:r>
        <w:rPr>
          <w:sz w:val="24"/>
        </w:rPr>
        <w:t>Bhargava</w:t>
      </w:r>
      <w:proofErr w:type="spellEnd"/>
      <w:r>
        <w:rPr>
          <w:sz w:val="24"/>
        </w:rPr>
        <w:t xml:space="preserve">, D. C. </w:t>
      </w:r>
      <w:proofErr w:type="spellStart"/>
      <w:r>
        <w:rPr>
          <w:sz w:val="24"/>
        </w:rPr>
        <w:t>Kulshreshtha</w:t>
      </w:r>
      <w:proofErr w:type="spellEnd"/>
      <w:r>
        <w:rPr>
          <w:sz w:val="24"/>
        </w:rPr>
        <w:t xml:space="preserve"> and S. C. Gupta, TMH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D5758D" w:rsidRDefault="00242390">
      <w:pPr>
        <w:pStyle w:val="ListParagraph"/>
        <w:numPr>
          <w:ilvl w:val="0"/>
          <w:numId w:val="10"/>
        </w:numPr>
        <w:tabs>
          <w:tab w:val="left" w:pos="461"/>
        </w:tabs>
        <w:spacing w:before="1"/>
        <w:ind w:left="460" w:hanging="240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p-Amps and Linear Integrated Circuits by </w:t>
      </w:r>
      <w:proofErr w:type="spellStart"/>
      <w:r>
        <w:rPr>
          <w:sz w:val="24"/>
        </w:rPr>
        <w:t>Ramakant</w:t>
      </w:r>
      <w:proofErr w:type="spellEnd"/>
      <w:r>
        <w:rPr>
          <w:sz w:val="24"/>
        </w:rPr>
        <w:t xml:space="preserve"> A. </w:t>
      </w:r>
      <w:proofErr w:type="spellStart"/>
      <w:r>
        <w:rPr>
          <w:sz w:val="24"/>
        </w:rPr>
        <w:t>Gayakwad</w:t>
      </w:r>
      <w:proofErr w:type="spellEnd"/>
      <w:r>
        <w:rPr>
          <w:sz w:val="24"/>
        </w:rPr>
        <w:t>, PHI</w:t>
      </w:r>
      <w:r>
        <w:rPr>
          <w:spacing w:val="-11"/>
          <w:sz w:val="24"/>
        </w:rPr>
        <w:t xml:space="preserve"> </w:t>
      </w:r>
      <w:r>
        <w:rPr>
          <w:sz w:val="24"/>
        </w:rPr>
        <w:t>Publications.</w:t>
      </w:r>
    </w:p>
    <w:p w:rsidR="00D5758D" w:rsidRDefault="00242390">
      <w:pPr>
        <w:pStyle w:val="ListParagraph"/>
        <w:numPr>
          <w:ilvl w:val="0"/>
          <w:numId w:val="10"/>
        </w:numPr>
        <w:tabs>
          <w:tab w:val="left" w:pos="470"/>
        </w:tabs>
        <w:ind w:right="220" w:firstLine="0"/>
        <w:rPr>
          <w:sz w:val="24"/>
        </w:rPr>
      </w:pPr>
      <w:r>
        <w:rPr>
          <w:sz w:val="24"/>
        </w:rPr>
        <w:t xml:space="preserve">Electronic Devices and Circuits by </w:t>
      </w:r>
      <w:proofErr w:type="spellStart"/>
      <w:r>
        <w:rPr>
          <w:sz w:val="24"/>
        </w:rPr>
        <w:t>Godse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Bakshi</w:t>
      </w:r>
      <w:proofErr w:type="spellEnd"/>
      <w:r>
        <w:rPr>
          <w:sz w:val="24"/>
        </w:rPr>
        <w:t xml:space="preserve"> Technical, Vol-1 Technical Publication </w:t>
      </w:r>
      <w:proofErr w:type="spellStart"/>
      <w:r>
        <w:rPr>
          <w:sz w:val="24"/>
        </w:rPr>
        <w:t>Pune</w:t>
      </w:r>
      <w:proofErr w:type="spellEnd"/>
      <w:r>
        <w:rPr>
          <w:sz w:val="24"/>
        </w:rPr>
        <w:t>.</w:t>
      </w:r>
    </w:p>
    <w:p w:rsidR="00D5758D" w:rsidRDefault="00242390">
      <w:pPr>
        <w:pStyle w:val="ListParagraph"/>
        <w:numPr>
          <w:ilvl w:val="0"/>
          <w:numId w:val="10"/>
        </w:numPr>
        <w:tabs>
          <w:tab w:val="left" w:pos="461"/>
        </w:tabs>
        <w:ind w:left="460" w:hanging="240"/>
        <w:rPr>
          <w:sz w:val="24"/>
        </w:rPr>
      </w:pPr>
      <w:proofErr w:type="gramStart"/>
      <w:r>
        <w:rPr>
          <w:sz w:val="24"/>
        </w:rPr>
        <w:t>Floyd ,</w:t>
      </w:r>
      <w:proofErr w:type="gramEnd"/>
      <w:r>
        <w:rPr>
          <w:sz w:val="24"/>
        </w:rPr>
        <w:t>” Electronic Devices” Pearson Education 9th edition,</w:t>
      </w:r>
      <w:r>
        <w:rPr>
          <w:spacing w:val="-4"/>
          <w:sz w:val="24"/>
        </w:rPr>
        <w:t xml:space="preserve"> </w:t>
      </w:r>
      <w:r>
        <w:rPr>
          <w:sz w:val="24"/>
        </w:rPr>
        <w:t>2012.</w:t>
      </w:r>
    </w:p>
    <w:p w:rsidR="00D5758D" w:rsidRDefault="00242390">
      <w:pPr>
        <w:pStyle w:val="ListParagraph"/>
        <w:numPr>
          <w:ilvl w:val="0"/>
          <w:numId w:val="10"/>
        </w:numPr>
        <w:tabs>
          <w:tab w:val="left" w:pos="461"/>
        </w:tabs>
        <w:ind w:left="460" w:hanging="240"/>
        <w:rPr>
          <w:sz w:val="24"/>
        </w:rPr>
      </w:pPr>
      <w:r>
        <w:rPr>
          <w:sz w:val="24"/>
        </w:rPr>
        <w:t xml:space="preserve">R.P. </w:t>
      </w:r>
      <w:proofErr w:type="gramStart"/>
      <w:r>
        <w:rPr>
          <w:sz w:val="24"/>
        </w:rPr>
        <w:t>Jain ,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“Modern Digital Electronics”, Tata Mc </w:t>
      </w:r>
      <w:proofErr w:type="spellStart"/>
      <w:r>
        <w:rPr>
          <w:sz w:val="24"/>
        </w:rPr>
        <w:t>Graw</w:t>
      </w:r>
      <w:proofErr w:type="spellEnd"/>
      <w:r>
        <w:rPr>
          <w:sz w:val="24"/>
        </w:rPr>
        <w:t xml:space="preserve"> Hill, 3rd Edition,</w:t>
      </w:r>
      <w:r>
        <w:rPr>
          <w:spacing w:val="-8"/>
          <w:sz w:val="24"/>
        </w:rPr>
        <w:t xml:space="preserve"> </w:t>
      </w:r>
      <w:r>
        <w:rPr>
          <w:sz w:val="24"/>
        </w:rPr>
        <w:t>2007.</w:t>
      </w:r>
    </w:p>
    <w:p w:rsidR="00D5758D" w:rsidRDefault="00242390">
      <w:pPr>
        <w:pStyle w:val="ListParagraph"/>
        <w:numPr>
          <w:ilvl w:val="0"/>
          <w:numId w:val="10"/>
        </w:numPr>
        <w:tabs>
          <w:tab w:val="left" w:pos="480"/>
        </w:tabs>
        <w:ind w:right="222" w:firstLine="0"/>
        <w:rPr>
          <w:sz w:val="24"/>
        </w:rPr>
      </w:pPr>
      <w:proofErr w:type="spellStart"/>
      <w:r>
        <w:rPr>
          <w:sz w:val="24"/>
        </w:rPr>
        <w:t>Frenzel</w:t>
      </w:r>
      <w:proofErr w:type="spellEnd"/>
      <w:r>
        <w:rPr>
          <w:sz w:val="24"/>
        </w:rPr>
        <w:t xml:space="preserve">, “Communication Electronics: Principles and Applications”, Tata Mc </w:t>
      </w:r>
      <w:proofErr w:type="spellStart"/>
      <w:r>
        <w:rPr>
          <w:sz w:val="24"/>
        </w:rPr>
        <w:t>Graw</w:t>
      </w:r>
      <w:proofErr w:type="spellEnd"/>
      <w:r>
        <w:rPr>
          <w:sz w:val="24"/>
        </w:rPr>
        <w:t xml:space="preserve"> Hill, 3rd Edition, 2001</w:t>
      </w:r>
    </w:p>
    <w:p w:rsidR="00D5758D" w:rsidRDefault="00D5758D">
      <w:pPr>
        <w:pStyle w:val="BodyText"/>
      </w:pPr>
    </w:p>
    <w:p w:rsidR="00D5758D" w:rsidRDefault="00242390">
      <w:pPr>
        <w:pStyle w:val="Heading6"/>
      </w:pPr>
      <w:r>
        <w:t>Reference Books</w:t>
      </w:r>
    </w:p>
    <w:p w:rsidR="00D5758D" w:rsidRDefault="00242390">
      <w:pPr>
        <w:pStyle w:val="ListParagraph"/>
        <w:numPr>
          <w:ilvl w:val="0"/>
          <w:numId w:val="9"/>
        </w:numPr>
        <w:tabs>
          <w:tab w:val="left" w:pos="463"/>
        </w:tabs>
        <w:ind w:hanging="242"/>
        <w:rPr>
          <w:sz w:val="24"/>
        </w:rPr>
      </w:pPr>
      <w:r>
        <w:rPr>
          <w:sz w:val="24"/>
        </w:rPr>
        <w:t xml:space="preserve">Integrated Devices &amp; Circuits by </w:t>
      </w:r>
      <w:proofErr w:type="spellStart"/>
      <w:r>
        <w:rPr>
          <w:sz w:val="24"/>
        </w:rPr>
        <w:t>Millman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Halkias</w:t>
      </w:r>
      <w:proofErr w:type="spellEnd"/>
      <w:r>
        <w:rPr>
          <w:sz w:val="24"/>
        </w:rPr>
        <w:t>, TMH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Publications.</w:t>
      </w:r>
    </w:p>
    <w:p w:rsidR="00D5758D" w:rsidRDefault="00242390">
      <w:pPr>
        <w:pStyle w:val="ListParagraph"/>
        <w:numPr>
          <w:ilvl w:val="0"/>
          <w:numId w:val="9"/>
        </w:numPr>
        <w:tabs>
          <w:tab w:val="left" w:pos="461"/>
        </w:tabs>
        <w:ind w:left="460" w:hanging="240"/>
        <w:rPr>
          <w:sz w:val="24"/>
        </w:rPr>
      </w:pPr>
      <w:r>
        <w:rPr>
          <w:sz w:val="24"/>
        </w:rPr>
        <w:t xml:space="preserve">Electronics Devices and Circuit Theory by R. </w:t>
      </w:r>
      <w:proofErr w:type="spellStart"/>
      <w:r>
        <w:rPr>
          <w:sz w:val="24"/>
        </w:rPr>
        <w:t>Boylestad</w:t>
      </w:r>
      <w:proofErr w:type="spellEnd"/>
      <w:r>
        <w:rPr>
          <w:sz w:val="24"/>
        </w:rPr>
        <w:t xml:space="preserve"> &amp; L. </w:t>
      </w:r>
      <w:proofErr w:type="spellStart"/>
      <w:r>
        <w:rPr>
          <w:sz w:val="24"/>
        </w:rPr>
        <w:t>Nashelsky</w:t>
      </w:r>
      <w:proofErr w:type="spellEnd"/>
      <w:r>
        <w:rPr>
          <w:sz w:val="24"/>
        </w:rPr>
        <w:t>, Pearson</w:t>
      </w:r>
      <w:r>
        <w:rPr>
          <w:spacing w:val="-15"/>
          <w:sz w:val="24"/>
        </w:rPr>
        <w:t xml:space="preserve"> </w:t>
      </w:r>
      <w:r>
        <w:rPr>
          <w:sz w:val="24"/>
        </w:rPr>
        <w:t>Publication</w:t>
      </w:r>
    </w:p>
    <w:p w:rsidR="00D5758D" w:rsidRDefault="00242390">
      <w:pPr>
        <w:pStyle w:val="ListParagraph"/>
        <w:numPr>
          <w:ilvl w:val="0"/>
          <w:numId w:val="9"/>
        </w:numPr>
        <w:tabs>
          <w:tab w:val="left" w:pos="461"/>
        </w:tabs>
        <w:ind w:left="460" w:hanging="240"/>
        <w:rPr>
          <w:sz w:val="24"/>
        </w:rPr>
      </w:pPr>
      <w:r>
        <w:rPr>
          <w:sz w:val="24"/>
        </w:rPr>
        <w:t>Electronic Communication System by G. Kennedy, TMH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Publications.</w:t>
      </w:r>
    </w:p>
    <w:p w:rsidR="00D5758D" w:rsidRDefault="00242390">
      <w:pPr>
        <w:pStyle w:val="ListParagraph"/>
        <w:numPr>
          <w:ilvl w:val="0"/>
          <w:numId w:val="9"/>
        </w:numPr>
        <w:tabs>
          <w:tab w:val="left" w:pos="461"/>
        </w:tabs>
        <w:spacing w:before="1"/>
        <w:ind w:left="460" w:hanging="240"/>
        <w:rPr>
          <w:sz w:val="24"/>
        </w:rPr>
      </w:pPr>
      <w:r>
        <w:rPr>
          <w:sz w:val="24"/>
        </w:rPr>
        <w:t xml:space="preserve">Basic Electronics by </w:t>
      </w:r>
      <w:proofErr w:type="spellStart"/>
      <w:r>
        <w:rPr>
          <w:sz w:val="24"/>
        </w:rPr>
        <w:t>Sanjeev</w:t>
      </w:r>
      <w:proofErr w:type="spellEnd"/>
      <w:r>
        <w:rPr>
          <w:sz w:val="24"/>
        </w:rPr>
        <w:t xml:space="preserve"> Kumar &amp; </w:t>
      </w:r>
      <w:proofErr w:type="spellStart"/>
      <w:r>
        <w:rPr>
          <w:sz w:val="24"/>
        </w:rPr>
        <w:t>Vandana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Sachdeva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Paragaon</w:t>
      </w:r>
      <w:proofErr w:type="spellEnd"/>
      <w:r>
        <w:rPr>
          <w:sz w:val="24"/>
        </w:rPr>
        <w:t xml:space="preserve"> 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Publication</w:t>
      </w:r>
    </w:p>
    <w:p w:rsidR="00D5758D" w:rsidRDefault="00D5758D">
      <w:pPr>
        <w:pStyle w:val="BodyText"/>
        <w:spacing w:before="6"/>
        <w:rPr>
          <w:sz w:val="27"/>
        </w:rPr>
      </w:pPr>
    </w:p>
    <w:p w:rsidR="00D5758D" w:rsidRDefault="00242390">
      <w:pPr>
        <w:pStyle w:val="BodyText"/>
        <w:ind w:left="311"/>
      </w:pPr>
      <w:r>
        <w:t>-------------------------------------------------------------------------------------------------------------------</w:t>
      </w:r>
    </w:p>
    <w:p w:rsidR="00D5758D" w:rsidRDefault="00242390">
      <w:pPr>
        <w:pStyle w:val="BodyText"/>
        <w:spacing w:before="43"/>
        <w:ind w:left="311"/>
      </w:pPr>
      <w:r>
        <w:t>-------------------------------------------------------------------------------------------------------------------</w:t>
      </w:r>
    </w:p>
    <w:p w:rsidR="00D5758D" w:rsidRDefault="00D5758D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93020A" w:rsidRDefault="0093020A">
      <w:pPr>
        <w:pStyle w:val="BodyText"/>
        <w:spacing w:before="8"/>
        <w:rPr>
          <w:sz w:val="27"/>
        </w:rPr>
      </w:pPr>
    </w:p>
    <w:p w:rsidR="00D5758D" w:rsidRDefault="00242390">
      <w:pPr>
        <w:pStyle w:val="Heading3"/>
        <w:spacing w:before="1"/>
        <w:ind w:left="3821"/>
      </w:pPr>
      <w:r>
        <w:rPr>
          <w:u w:val="thick"/>
        </w:rPr>
        <w:lastRenderedPageBreak/>
        <w:t>CYBER SECURITY</w:t>
      </w:r>
    </w:p>
    <w:p w:rsidR="00D5758D" w:rsidRDefault="00D5758D">
      <w:pPr>
        <w:pStyle w:val="BodyText"/>
        <w:spacing w:before="8"/>
        <w:rPr>
          <w:b/>
          <w:sz w:val="16"/>
        </w:rPr>
      </w:pPr>
    </w:p>
    <w:p w:rsidR="00D5758D" w:rsidRDefault="00242390">
      <w:pPr>
        <w:pStyle w:val="Heading6"/>
        <w:spacing w:before="90"/>
        <w:ind w:left="4025"/>
      </w:pPr>
      <w:r>
        <w:t>Course code –IT 402</w:t>
      </w:r>
    </w:p>
    <w:p w:rsidR="00D5758D" w:rsidRDefault="00D5758D">
      <w:pPr>
        <w:pStyle w:val="BodyText"/>
        <w:spacing w:before="3"/>
        <w:rPr>
          <w:b/>
        </w:rPr>
      </w:pPr>
    </w:p>
    <w:p w:rsidR="00D5758D" w:rsidRDefault="00242390">
      <w:pPr>
        <w:pStyle w:val="BodyText"/>
        <w:ind w:left="220" w:right="219"/>
        <w:jc w:val="both"/>
      </w:pPr>
      <w:r>
        <w:rPr>
          <w:b/>
        </w:rPr>
        <w:t xml:space="preserve">Module I: Introduction to </w:t>
      </w:r>
      <w:proofErr w:type="gramStart"/>
      <w:r>
        <w:rPr>
          <w:b/>
        </w:rPr>
        <w:t>Cybercrime :</w:t>
      </w:r>
      <w:proofErr w:type="gramEnd"/>
      <w:r>
        <w:rPr>
          <w:b/>
        </w:rPr>
        <w:t xml:space="preserve"> </w:t>
      </w:r>
      <w:r>
        <w:t>Introduction, Cybercrime, and Information Security, Who are Cybercriminals, Classifications of Cybercrimes, and Cybercrime: The legal Perspectives and Indian Persp</w:t>
      </w:r>
      <w:r>
        <w:t>ective, Cybercrime and the Indian ITA 2000, A Global Perspective on</w:t>
      </w:r>
      <w:r>
        <w:rPr>
          <w:spacing w:val="-1"/>
        </w:rPr>
        <w:t xml:space="preserve"> </w:t>
      </w:r>
      <w:r>
        <w:t>Cybercrimes.</w:t>
      </w:r>
    </w:p>
    <w:p w:rsidR="00D5758D" w:rsidRDefault="00D5758D">
      <w:pPr>
        <w:pStyle w:val="BodyText"/>
        <w:spacing w:before="5"/>
      </w:pPr>
    </w:p>
    <w:p w:rsidR="00D5758D" w:rsidRDefault="00242390">
      <w:pPr>
        <w:pStyle w:val="BodyText"/>
        <w:ind w:left="220" w:right="218"/>
        <w:jc w:val="both"/>
      </w:pPr>
      <w:r>
        <w:rPr>
          <w:b/>
        </w:rPr>
        <w:t>Module II: Cyber Offenses</w:t>
      </w:r>
      <w:r>
        <w:t xml:space="preserve">: How Criminals Plan Them:  Introduction, How </w:t>
      </w:r>
      <w:proofErr w:type="gramStart"/>
      <w:r>
        <w:t>Criminals  plan</w:t>
      </w:r>
      <w:proofErr w:type="gramEnd"/>
      <w:r>
        <w:t xml:space="preserve">  the Attacks, Social Engineering, Cyber stalking, Cyber cafe and Cybercrimes, </w:t>
      </w:r>
      <w:proofErr w:type="spellStart"/>
      <w:r>
        <w:t>Botnets</w:t>
      </w:r>
      <w:proofErr w:type="spellEnd"/>
      <w:r>
        <w:t xml:space="preserve">: </w:t>
      </w:r>
      <w:r>
        <w:t xml:space="preserve"> The  Fuel for Cybercrime, Attack Vector, Cloud</w:t>
      </w:r>
      <w:r>
        <w:rPr>
          <w:spacing w:val="-3"/>
        </w:rPr>
        <w:t xml:space="preserve"> </w:t>
      </w:r>
      <w:r>
        <w:t>Computing.</w:t>
      </w:r>
    </w:p>
    <w:p w:rsidR="00D5758D" w:rsidRDefault="00D5758D">
      <w:pPr>
        <w:pStyle w:val="BodyText"/>
        <w:spacing w:before="3"/>
      </w:pPr>
    </w:p>
    <w:p w:rsidR="00D5758D" w:rsidRDefault="00242390">
      <w:pPr>
        <w:pStyle w:val="BodyText"/>
        <w:ind w:left="220" w:right="223"/>
        <w:jc w:val="both"/>
      </w:pPr>
      <w:r>
        <w:rPr>
          <w:b/>
        </w:rPr>
        <w:t xml:space="preserve">Module III: Cybercrime : </w:t>
      </w:r>
      <w:r>
        <w:t>Mobile and Wireless Devices: Introduction, Proliferation of Mobile and Wireless Devices, Trends in Mobility, Credit card Frauds in Mobile and Wireless Computing Era, Secur</w:t>
      </w:r>
      <w:r>
        <w:t>ity Challenges Posed by Mobile Devices, Registry Settings for</w:t>
      </w:r>
      <w:r>
        <w:rPr>
          <w:spacing w:val="12"/>
        </w:rPr>
        <w:t xml:space="preserve"> </w:t>
      </w:r>
      <w:r>
        <w:t>Mobile</w:t>
      </w:r>
    </w:p>
    <w:p w:rsidR="00D5758D" w:rsidRDefault="00242390">
      <w:pPr>
        <w:pStyle w:val="BodyText"/>
        <w:ind w:left="220" w:right="222"/>
        <w:jc w:val="both"/>
      </w:pPr>
      <w:r>
        <w:t>Devices, Authentication service Security, Attacks on Mobile/Cell Phones, Mobile Devices: Security Implications   for   Organizations,   Organizational   Measures   for    Handling    Mobi</w:t>
      </w:r>
      <w:r>
        <w:t xml:space="preserve">le, Organizational Security Policies </w:t>
      </w:r>
      <w:proofErr w:type="gramStart"/>
      <w:r>
        <w:t>an</w:t>
      </w:r>
      <w:proofErr w:type="gramEnd"/>
      <w:r>
        <w:t xml:space="preserve"> Measures in Mobile Computing Era,</w:t>
      </w:r>
      <w:r>
        <w:rPr>
          <w:spacing w:val="-14"/>
        </w:rPr>
        <w:t xml:space="preserve"> </w:t>
      </w:r>
      <w:r>
        <w:t>Laptops.</w:t>
      </w:r>
    </w:p>
    <w:p w:rsidR="00D5758D" w:rsidRDefault="00D5758D">
      <w:pPr>
        <w:pStyle w:val="BodyText"/>
        <w:spacing w:before="4"/>
      </w:pPr>
    </w:p>
    <w:p w:rsidR="00D5758D" w:rsidRDefault="00242390">
      <w:pPr>
        <w:pStyle w:val="BodyText"/>
        <w:ind w:left="220" w:right="215"/>
        <w:jc w:val="both"/>
      </w:pPr>
      <w:r>
        <w:rPr>
          <w:b/>
        </w:rPr>
        <w:t xml:space="preserve">Module – IV: Tools and Methods Used in Cybercrime : </w:t>
      </w:r>
      <w:r>
        <w:t xml:space="preserve">Introduction, Proxy Servers and </w:t>
      </w:r>
      <w:proofErr w:type="spellStart"/>
      <w:r>
        <w:t>Anonymizers</w:t>
      </w:r>
      <w:proofErr w:type="spellEnd"/>
      <w:r>
        <w:t xml:space="preserve">, Phishing, Password Cracking, </w:t>
      </w:r>
      <w:proofErr w:type="spellStart"/>
      <w:r>
        <w:t>Keyloggers</w:t>
      </w:r>
      <w:proofErr w:type="spellEnd"/>
      <w:r>
        <w:t xml:space="preserve"> and Spywares, Virus and Worms, Troj</w:t>
      </w:r>
      <w:r>
        <w:t xml:space="preserve">an Horse and Backdoors, </w:t>
      </w:r>
      <w:proofErr w:type="spellStart"/>
      <w:r>
        <w:t>Steganography</w:t>
      </w:r>
      <w:proofErr w:type="spellEnd"/>
      <w:r>
        <w:t xml:space="preserve">, </w:t>
      </w:r>
      <w:proofErr w:type="spellStart"/>
      <w:r>
        <w:t>DoS</w:t>
      </w:r>
      <w:proofErr w:type="spellEnd"/>
      <w:r>
        <w:t xml:space="preserve"> and </w:t>
      </w:r>
      <w:proofErr w:type="spellStart"/>
      <w:r>
        <w:t>DDoS</w:t>
      </w:r>
      <w:proofErr w:type="spellEnd"/>
      <w:r>
        <w:t xml:space="preserve"> attacks, SQL Injection, Buffer Overflow.</w:t>
      </w:r>
    </w:p>
    <w:p w:rsidR="00D5758D" w:rsidRDefault="00D5758D">
      <w:pPr>
        <w:pStyle w:val="BodyText"/>
        <w:spacing w:before="5"/>
      </w:pPr>
    </w:p>
    <w:p w:rsidR="00D5758D" w:rsidRDefault="00242390">
      <w:pPr>
        <w:pStyle w:val="BodyText"/>
        <w:ind w:left="220" w:right="220" w:firstLine="60"/>
        <w:jc w:val="both"/>
      </w:pPr>
      <w:r>
        <w:rPr>
          <w:b/>
        </w:rPr>
        <w:t xml:space="preserve">Module V: Cyber </w:t>
      </w:r>
      <w:proofErr w:type="gramStart"/>
      <w:r>
        <w:rPr>
          <w:b/>
        </w:rPr>
        <w:t>Security :</w:t>
      </w:r>
      <w:proofErr w:type="gramEnd"/>
      <w:r>
        <w:rPr>
          <w:b/>
        </w:rPr>
        <w:t xml:space="preserve"> </w:t>
      </w:r>
      <w:r>
        <w:t>Organizational Implications Introduction, Cost of Cybercrimes and IPR issues, Web threats for Organizations, Security and Privacy Impli</w:t>
      </w:r>
      <w:r>
        <w:t>cations, Social media marketing: Security Risks and Perils for Organizations, Social Computing and the associated challenges for</w:t>
      </w:r>
      <w:r>
        <w:rPr>
          <w:spacing w:val="-1"/>
        </w:rPr>
        <w:t xml:space="preserve"> </w:t>
      </w:r>
      <w:r>
        <w:t>Organizations.</w:t>
      </w:r>
    </w:p>
    <w:p w:rsidR="00D5758D" w:rsidRDefault="00D5758D">
      <w:pPr>
        <w:pStyle w:val="BodyText"/>
        <w:spacing w:before="3"/>
      </w:pPr>
    </w:p>
    <w:p w:rsidR="00D5758D" w:rsidRDefault="00242390">
      <w:pPr>
        <w:pStyle w:val="Heading6"/>
        <w:jc w:val="both"/>
      </w:pPr>
      <w:r>
        <w:t>TEXT BOOK:</w:t>
      </w:r>
    </w:p>
    <w:p w:rsidR="00D5758D" w:rsidRDefault="00D5758D">
      <w:pPr>
        <w:pStyle w:val="BodyText"/>
        <w:spacing w:before="5"/>
        <w:rPr>
          <w:b/>
        </w:rPr>
      </w:pPr>
    </w:p>
    <w:p w:rsidR="00D5758D" w:rsidRDefault="00242390">
      <w:pPr>
        <w:pStyle w:val="ListParagraph"/>
        <w:numPr>
          <w:ilvl w:val="1"/>
          <w:numId w:val="9"/>
        </w:numPr>
        <w:tabs>
          <w:tab w:val="left" w:pos="940"/>
          <w:tab w:val="left" w:pos="941"/>
          <w:tab w:val="left" w:pos="1839"/>
          <w:tab w:val="left" w:pos="3021"/>
          <w:tab w:val="left" w:pos="4748"/>
          <w:tab w:val="left" w:pos="5652"/>
          <w:tab w:val="left" w:pos="6720"/>
          <w:tab w:val="left" w:pos="7996"/>
          <w:tab w:val="left" w:pos="9229"/>
        </w:tabs>
        <w:ind w:right="223"/>
        <w:rPr>
          <w:sz w:val="24"/>
        </w:rPr>
      </w:pPr>
      <w:r>
        <w:rPr>
          <w:sz w:val="24"/>
        </w:rPr>
        <w:t>Cyber</w:t>
      </w:r>
      <w:r>
        <w:rPr>
          <w:sz w:val="24"/>
        </w:rPr>
        <w:tab/>
        <w:t>Security:</w:t>
      </w:r>
      <w:r>
        <w:rPr>
          <w:sz w:val="24"/>
        </w:rPr>
        <w:tab/>
        <w:t>Understanding</w:t>
      </w:r>
      <w:r>
        <w:rPr>
          <w:sz w:val="24"/>
        </w:rPr>
        <w:tab/>
        <w:t>Cyber</w:t>
      </w:r>
      <w:r>
        <w:rPr>
          <w:sz w:val="24"/>
        </w:rPr>
        <w:tab/>
        <w:t>Crimes,</w:t>
      </w:r>
      <w:r>
        <w:rPr>
          <w:sz w:val="24"/>
        </w:rPr>
        <w:tab/>
        <w:t>Computer</w:t>
      </w:r>
      <w:r>
        <w:rPr>
          <w:sz w:val="24"/>
        </w:rPr>
        <w:tab/>
        <w:t>Forensics</w:t>
      </w:r>
      <w:r>
        <w:rPr>
          <w:sz w:val="24"/>
        </w:rPr>
        <w:tab/>
        <w:t xml:space="preserve">and Legal Perspectives, Nina </w:t>
      </w:r>
      <w:proofErr w:type="spellStart"/>
      <w:r>
        <w:rPr>
          <w:sz w:val="24"/>
        </w:rPr>
        <w:t>Godbole</w:t>
      </w:r>
      <w:proofErr w:type="spellEnd"/>
      <w:r>
        <w:rPr>
          <w:sz w:val="24"/>
        </w:rPr>
        <w:t xml:space="preserve"> and Sunil </w:t>
      </w:r>
      <w:proofErr w:type="spellStart"/>
      <w:r>
        <w:rPr>
          <w:sz w:val="24"/>
        </w:rPr>
        <w:t>Belapure</w:t>
      </w:r>
      <w:proofErr w:type="spellEnd"/>
      <w:r>
        <w:rPr>
          <w:sz w:val="24"/>
        </w:rPr>
        <w:t>, Wiley</w:t>
      </w:r>
      <w:r>
        <w:rPr>
          <w:spacing w:val="-6"/>
          <w:sz w:val="24"/>
        </w:rPr>
        <w:t xml:space="preserve"> </w:t>
      </w:r>
      <w:r>
        <w:rPr>
          <w:sz w:val="24"/>
        </w:rPr>
        <w:t>INDIA.</w:t>
      </w:r>
    </w:p>
    <w:p w:rsidR="00D5758D" w:rsidRDefault="00D5758D">
      <w:pPr>
        <w:pStyle w:val="BodyText"/>
        <w:spacing w:before="5"/>
      </w:pPr>
    </w:p>
    <w:p w:rsidR="00D5758D" w:rsidRDefault="00242390">
      <w:pPr>
        <w:pStyle w:val="Heading6"/>
        <w:jc w:val="both"/>
      </w:pPr>
      <w:r>
        <w:t>REFERENCE BOOK:</w:t>
      </w:r>
    </w:p>
    <w:p w:rsidR="00D5758D" w:rsidRDefault="00D5758D">
      <w:pPr>
        <w:pStyle w:val="BodyText"/>
        <w:spacing w:before="2"/>
        <w:rPr>
          <w:b/>
        </w:rPr>
      </w:pPr>
    </w:p>
    <w:p w:rsidR="00D5758D" w:rsidRDefault="00242390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 xml:space="preserve">Cyber Security Essentials, James Graham, Richard Howard and Ryan </w:t>
      </w:r>
      <w:proofErr w:type="spellStart"/>
      <w:r>
        <w:rPr>
          <w:sz w:val="24"/>
        </w:rPr>
        <w:t>Otson</w:t>
      </w:r>
      <w:proofErr w:type="spellEnd"/>
      <w:r>
        <w:rPr>
          <w:sz w:val="24"/>
        </w:rPr>
        <w:t>, CRC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:rsidR="00D5758D" w:rsidRDefault="00242390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ind w:right="517"/>
        <w:rPr>
          <w:sz w:val="24"/>
        </w:rPr>
      </w:pPr>
      <w:r>
        <w:rPr>
          <w:sz w:val="24"/>
        </w:rPr>
        <w:t xml:space="preserve">Introduction to Cyber Security , </w:t>
      </w:r>
      <w:proofErr w:type="spellStart"/>
      <w:r>
        <w:rPr>
          <w:sz w:val="24"/>
        </w:rPr>
        <w:t>Chwan-Hwa</w:t>
      </w:r>
      <w:proofErr w:type="spellEnd"/>
      <w:r>
        <w:rPr>
          <w:sz w:val="24"/>
        </w:rPr>
        <w:t xml:space="preserve">(john) </w:t>
      </w:r>
      <w:proofErr w:type="spellStart"/>
      <w:r>
        <w:rPr>
          <w:sz w:val="24"/>
        </w:rPr>
        <w:t>Wu,J.David</w:t>
      </w:r>
      <w:proofErr w:type="spellEnd"/>
      <w:r>
        <w:rPr>
          <w:sz w:val="24"/>
        </w:rPr>
        <w:t xml:space="preserve"> Irwin.CRC Press T&amp;F Group</w:t>
      </w:r>
    </w:p>
    <w:p w:rsidR="00D5758D" w:rsidRDefault="00D5758D">
      <w:pPr>
        <w:pStyle w:val="BodyText"/>
        <w:spacing w:before="11"/>
        <w:rPr>
          <w:sz w:val="23"/>
        </w:rPr>
      </w:pPr>
    </w:p>
    <w:p w:rsidR="00D5758D" w:rsidRDefault="00242390">
      <w:pPr>
        <w:pStyle w:val="BodyText"/>
        <w:ind w:left="220"/>
        <w:jc w:val="both"/>
      </w:pPr>
      <w:r>
        <w:t>---------------------------------------------------------------------------------------------------------------------</w:t>
      </w:r>
    </w:p>
    <w:p w:rsidR="00D5758D" w:rsidRDefault="00242390">
      <w:pPr>
        <w:pStyle w:val="BodyText"/>
        <w:spacing w:before="1"/>
        <w:ind w:left="220"/>
        <w:jc w:val="both"/>
      </w:pPr>
      <w:r>
        <w:t>----------------------------------------------------------------------------------------------------------</w:t>
      </w:r>
    </w:p>
    <w:p w:rsidR="00D5758D" w:rsidRDefault="00D5758D">
      <w:pPr>
        <w:pStyle w:val="BodyText"/>
        <w:spacing w:before="9"/>
        <w:rPr>
          <w:sz w:val="20"/>
        </w:rPr>
      </w:pPr>
    </w:p>
    <w:p w:rsidR="0093020A" w:rsidRDefault="0093020A">
      <w:pPr>
        <w:pStyle w:val="Heading3"/>
        <w:ind w:right="197"/>
        <w:jc w:val="center"/>
        <w:rPr>
          <w:u w:val="thick"/>
        </w:rPr>
      </w:pPr>
    </w:p>
    <w:p w:rsidR="0093020A" w:rsidRDefault="0093020A">
      <w:pPr>
        <w:pStyle w:val="Heading3"/>
        <w:ind w:right="197"/>
        <w:jc w:val="center"/>
        <w:rPr>
          <w:u w:val="thick"/>
        </w:rPr>
      </w:pPr>
    </w:p>
    <w:p w:rsidR="0093020A" w:rsidRDefault="0093020A">
      <w:pPr>
        <w:pStyle w:val="Heading3"/>
        <w:ind w:right="197"/>
        <w:jc w:val="center"/>
        <w:rPr>
          <w:u w:val="thick"/>
        </w:rPr>
      </w:pPr>
    </w:p>
    <w:p w:rsidR="0093020A" w:rsidRDefault="0093020A">
      <w:pPr>
        <w:pStyle w:val="Heading3"/>
        <w:ind w:right="197"/>
        <w:jc w:val="center"/>
        <w:rPr>
          <w:u w:val="thick"/>
        </w:rPr>
      </w:pPr>
    </w:p>
    <w:p w:rsidR="0093020A" w:rsidRDefault="0093020A">
      <w:pPr>
        <w:pStyle w:val="Heading3"/>
        <w:ind w:right="197"/>
        <w:jc w:val="center"/>
        <w:rPr>
          <w:u w:val="thick"/>
        </w:rPr>
      </w:pPr>
    </w:p>
    <w:p w:rsidR="0093020A" w:rsidRDefault="0093020A">
      <w:pPr>
        <w:pStyle w:val="Heading3"/>
        <w:ind w:right="197"/>
        <w:jc w:val="center"/>
        <w:rPr>
          <w:u w:val="thick"/>
        </w:rPr>
      </w:pPr>
    </w:p>
    <w:p w:rsidR="00D5758D" w:rsidRDefault="00242390">
      <w:pPr>
        <w:pStyle w:val="Heading3"/>
        <w:ind w:right="197"/>
        <w:jc w:val="center"/>
      </w:pPr>
      <w:r>
        <w:rPr>
          <w:u w:val="thick"/>
        </w:rPr>
        <w:lastRenderedPageBreak/>
        <w:t>ENGINEERING ECONOMICS</w:t>
      </w:r>
    </w:p>
    <w:p w:rsidR="00D5758D" w:rsidRDefault="00242390">
      <w:pPr>
        <w:pStyle w:val="Heading6"/>
        <w:spacing w:before="50"/>
        <w:ind w:left="565" w:right="205"/>
        <w:jc w:val="center"/>
      </w:pPr>
      <w:r>
        <w:t>Co</w:t>
      </w:r>
      <w:r>
        <w:t>urse code –EN 401</w:t>
      </w:r>
    </w:p>
    <w:p w:rsidR="00D5758D" w:rsidRDefault="00242390">
      <w:pPr>
        <w:ind w:left="220"/>
        <w:jc w:val="both"/>
        <w:rPr>
          <w:b/>
          <w:sz w:val="24"/>
        </w:rPr>
      </w:pPr>
      <w:r>
        <w:rPr>
          <w:b/>
          <w:sz w:val="24"/>
        </w:rPr>
        <w:t>COURSE OUTLINE:</w:t>
      </w:r>
    </w:p>
    <w:p w:rsidR="00D5758D" w:rsidRDefault="00242390">
      <w:pPr>
        <w:pStyle w:val="BodyText"/>
        <w:ind w:left="220" w:right="218"/>
        <w:jc w:val="both"/>
      </w:pPr>
      <w:r>
        <w:t>The basic purpose of this course is to provide a sound understanding of concepts and principles of engineering economy and to develop proficiency with methods for making rational decisions regarding problems likely to be e</w:t>
      </w:r>
      <w:r>
        <w:t>ncountered in professional</w:t>
      </w:r>
      <w:r>
        <w:rPr>
          <w:spacing w:val="-7"/>
        </w:rPr>
        <w:t xml:space="preserve"> </w:t>
      </w:r>
      <w:r>
        <w:t>practice.</w:t>
      </w:r>
    </w:p>
    <w:p w:rsidR="00D5758D" w:rsidRDefault="00D5758D">
      <w:pPr>
        <w:pStyle w:val="BodyText"/>
        <w:spacing w:before="11"/>
        <w:rPr>
          <w:sz w:val="20"/>
        </w:rPr>
      </w:pPr>
    </w:p>
    <w:p w:rsidR="00D5758D" w:rsidRDefault="00242390">
      <w:pPr>
        <w:pStyle w:val="Heading6"/>
        <w:jc w:val="both"/>
      </w:pPr>
      <w:r>
        <w:t>Module</w:t>
      </w:r>
      <w:r>
        <w:rPr>
          <w:u w:val="thick"/>
        </w:rPr>
        <w:t xml:space="preserve"> -1</w:t>
      </w:r>
    </w:p>
    <w:p w:rsidR="00D5758D" w:rsidRDefault="00D5758D">
      <w:pPr>
        <w:pStyle w:val="BodyText"/>
        <w:spacing w:before="10"/>
        <w:rPr>
          <w:b/>
          <w:sz w:val="20"/>
        </w:rPr>
      </w:pPr>
    </w:p>
    <w:p w:rsidR="00D5758D" w:rsidRDefault="00242390">
      <w:pPr>
        <w:pStyle w:val="BodyText"/>
        <w:ind w:left="220" w:right="218"/>
        <w:jc w:val="both"/>
      </w:pPr>
      <w:r>
        <w:rPr>
          <w:b/>
        </w:rPr>
        <w:t>Introduction of Engineering Economics and Demand Analysis</w:t>
      </w:r>
      <w:r>
        <w:t>: Meaning and nature of Economics, Relation between science, engineering, technology and economics; Nature of Economic problem, Production possibility</w:t>
      </w:r>
      <w:r>
        <w:t xml:space="preserve"> curve, Concepts and measurement of utility, Law of Diminishing Marginal Utility, Law of </w:t>
      </w:r>
      <w:proofErr w:type="spellStart"/>
      <w:r>
        <w:t>equi</w:t>
      </w:r>
      <w:proofErr w:type="spellEnd"/>
      <w:r>
        <w:t>-marginal utility – its practical application and importance.</w:t>
      </w:r>
    </w:p>
    <w:p w:rsidR="00D5758D" w:rsidRDefault="00242390">
      <w:pPr>
        <w:pStyle w:val="BodyText"/>
        <w:ind w:left="220" w:right="217"/>
        <w:jc w:val="both"/>
      </w:pPr>
      <w:r>
        <w:t>Meaning of Demand, Individual and Market demand schedule, Law of demand, shape of demand curve, Elast</w:t>
      </w:r>
      <w:r>
        <w:t>icity of demand, measurement of elasticity of demand, practical importance &amp; applications of the concept of elasticity of demand.</w:t>
      </w:r>
    </w:p>
    <w:p w:rsidR="00D5758D" w:rsidRDefault="00242390">
      <w:pPr>
        <w:pStyle w:val="Heading6"/>
        <w:spacing w:before="158"/>
      </w:pPr>
      <w:r>
        <w:t>Module</w:t>
      </w:r>
      <w:r>
        <w:rPr>
          <w:u w:val="thick"/>
        </w:rPr>
        <w:t xml:space="preserve"> -II</w:t>
      </w:r>
    </w:p>
    <w:p w:rsidR="00D5758D" w:rsidRDefault="00242390">
      <w:pPr>
        <w:pStyle w:val="BodyText"/>
        <w:spacing w:before="1"/>
        <w:ind w:left="220"/>
      </w:pPr>
      <w:r>
        <w:t>Meaning of production and factors of production; Law of variable proportions, Returns to scale, Internal and Extern</w:t>
      </w:r>
      <w:r>
        <w:t>al economics and diseconomies of scale.</w:t>
      </w:r>
    </w:p>
    <w:p w:rsidR="00D5758D" w:rsidRDefault="00242390">
      <w:pPr>
        <w:pStyle w:val="BodyText"/>
        <w:ind w:left="220" w:right="289"/>
      </w:pPr>
      <w:r>
        <w:t xml:space="preserve">Various concepts of cost – Fixed cost, variable cost, average cost, marginal cost, money cost, real cost, opportunity cost. </w:t>
      </w:r>
      <w:proofErr w:type="gramStart"/>
      <w:r>
        <w:t>Shape of average cost, marginal cost, total cost, Cost</w:t>
      </w:r>
      <w:r>
        <w:rPr>
          <w:spacing w:val="-8"/>
        </w:rPr>
        <w:t xml:space="preserve"> </w:t>
      </w:r>
      <w:r>
        <w:t>curves.</w:t>
      </w:r>
      <w:proofErr w:type="gramEnd"/>
    </w:p>
    <w:p w:rsidR="00D5758D" w:rsidRDefault="00242390">
      <w:pPr>
        <w:pStyle w:val="Heading6"/>
      </w:pPr>
      <w:r>
        <w:t>Module</w:t>
      </w:r>
      <w:r>
        <w:rPr>
          <w:spacing w:val="59"/>
          <w:u w:val="thick"/>
        </w:rPr>
        <w:t xml:space="preserve"> </w:t>
      </w:r>
      <w:r>
        <w:rPr>
          <w:u w:val="thick"/>
        </w:rPr>
        <w:t>III</w:t>
      </w:r>
    </w:p>
    <w:p w:rsidR="00D5758D" w:rsidRDefault="00242390">
      <w:pPr>
        <w:pStyle w:val="BodyText"/>
        <w:tabs>
          <w:tab w:val="left" w:pos="1398"/>
          <w:tab w:val="left" w:pos="1928"/>
          <w:tab w:val="left" w:pos="3010"/>
          <w:tab w:val="left" w:pos="3921"/>
          <w:tab w:val="left" w:pos="4449"/>
          <w:tab w:val="left" w:pos="5477"/>
          <w:tab w:val="left" w:pos="5926"/>
          <w:tab w:val="left" w:pos="6931"/>
          <w:tab w:val="left" w:pos="8521"/>
        </w:tabs>
        <w:ind w:left="220" w:right="220"/>
      </w:pPr>
      <w:r>
        <w:t>Meaning</w:t>
      </w:r>
      <w:r>
        <w:tab/>
        <w:t>of</w:t>
      </w:r>
      <w:r>
        <w:tab/>
        <w:t>Market,</w:t>
      </w:r>
      <w:r>
        <w:tab/>
        <w:t>Types</w:t>
      </w:r>
      <w:r>
        <w:tab/>
        <w:t>of</w:t>
      </w:r>
      <w:r>
        <w:tab/>
        <w:t>Market</w:t>
      </w:r>
      <w:r>
        <w:tab/>
        <w:t>–</w:t>
      </w:r>
      <w:r>
        <w:tab/>
        <w:t>Perfect</w:t>
      </w:r>
      <w:r>
        <w:tab/>
        <w:t>Competition,</w:t>
      </w:r>
      <w:r>
        <w:tab/>
      </w:r>
      <w:r>
        <w:rPr>
          <w:spacing w:val="-1"/>
        </w:rPr>
        <w:t xml:space="preserve">Monopoly, </w:t>
      </w:r>
      <w:r>
        <w:t>Oligopoly, Monopolistic Competition (Main features of these</w:t>
      </w:r>
      <w:r>
        <w:rPr>
          <w:spacing w:val="-3"/>
        </w:rPr>
        <w:t xml:space="preserve"> </w:t>
      </w:r>
      <w:r>
        <w:t>markets)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D5758D" w:rsidRDefault="00242390">
      <w:pPr>
        <w:pStyle w:val="BodyText"/>
        <w:ind w:left="220" w:right="201"/>
      </w:pPr>
      <w:r>
        <w:t>Pricing Policies- Entry Deterring policies, Predatory Pricing, Peak load Pricing. Product Life cycle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D5758D" w:rsidRDefault="00242390">
      <w:pPr>
        <w:pStyle w:val="BodyText"/>
        <w:spacing w:before="1"/>
        <w:ind w:left="220"/>
      </w:pPr>
      <w:proofErr w:type="gramStart"/>
      <w:r>
        <w:t xml:space="preserve">Firm as an </w:t>
      </w:r>
      <w:proofErr w:type="spellStart"/>
      <w:r>
        <w:t>organisation</w:t>
      </w:r>
      <w:proofErr w:type="spellEnd"/>
      <w:r>
        <w:t>- Objective</w:t>
      </w:r>
      <w:r>
        <w:t xml:space="preserve"> of the Firm, Type of the Firm, Vertical and Horizontal Integration, Diversification, Mergers and Takeovers.</w:t>
      </w:r>
      <w:proofErr w:type="gramEnd"/>
    </w:p>
    <w:p w:rsidR="00D5758D" w:rsidRDefault="00D5758D">
      <w:pPr>
        <w:pStyle w:val="BodyText"/>
        <w:spacing w:before="9"/>
        <w:rPr>
          <w:sz w:val="20"/>
        </w:rPr>
      </w:pPr>
    </w:p>
    <w:p w:rsidR="00D5758D" w:rsidRDefault="00242390">
      <w:pPr>
        <w:spacing w:before="1"/>
        <w:ind w:left="220"/>
        <w:rPr>
          <w:b/>
          <w:sz w:val="24"/>
        </w:rPr>
      </w:pPr>
      <w:r>
        <w:rPr>
          <w:b/>
        </w:rPr>
        <w:t>Module</w:t>
      </w:r>
      <w:r>
        <w:rPr>
          <w:b/>
          <w:u w:val="thick"/>
        </w:rPr>
        <w:t xml:space="preserve"> </w:t>
      </w:r>
      <w:r>
        <w:rPr>
          <w:b/>
          <w:sz w:val="24"/>
          <w:u w:val="thick"/>
        </w:rPr>
        <w:t>-IV</w:t>
      </w:r>
    </w:p>
    <w:p w:rsidR="00D5758D" w:rsidRDefault="00242390">
      <w:pPr>
        <w:pStyle w:val="BodyText"/>
        <w:ind w:left="220" w:right="213"/>
        <w:jc w:val="both"/>
      </w:pPr>
      <w:proofErr w:type="gramStart"/>
      <w:r>
        <w:t>Nature and characteristics of Indian economy (brief and elementary introduction), Privatization – meaning, merits and demerits.</w:t>
      </w:r>
      <w:proofErr w:type="gramEnd"/>
      <w:r>
        <w:t xml:space="preserve"> </w:t>
      </w:r>
      <w:proofErr w:type="spellStart"/>
      <w:proofErr w:type="gramStart"/>
      <w:r>
        <w:t>Globalisation</w:t>
      </w:r>
      <w:proofErr w:type="spellEnd"/>
      <w:r>
        <w:t xml:space="preserve"> of Indian economy – merits and demerits.</w:t>
      </w:r>
      <w:proofErr w:type="gramEnd"/>
      <w:r>
        <w:t xml:space="preserve"> Elementary Concepts of VAT, WTO, GATT &amp; TRIPS agreement, Business cycle, Inflation</w:t>
      </w:r>
    </w:p>
    <w:p w:rsidR="00D5758D" w:rsidRDefault="00242390">
      <w:pPr>
        <w:pStyle w:val="Heading6"/>
        <w:jc w:val="both"/>
      </w:pPr>
      <w:r>
        <w:t>RECOMMENDED BOOKS:-</w:t>
      </w:r>
    </w:p>
    <w:p w:rsidR="00D5758D" w:rsidRDefault="00242390">
      <w:pPr>
        <w:pStyle w:val="ListParagraph"/>
        <w:numPr>
          <w:ilvl w:val="0"/>
          <w:numId w:val="8"/>
        </w:numPr>
        <w:tabs>
          <w:tab w:val="left" w:pos="993"/>
          <w:tab w:val="left" w:pos="994"/>
        </w:tabs>
        <w:ind w:hanging="454"/>
        <w:rPr>
          <w:sz w:val="24"/>
        </w:rPr>
      </w:pPr>
      <w:proofErr w:type="spellStart"/>
      <w:r>
        <w:rPr>
          <w:sz w:val="24"/>
        </w:rPr>
        <w:t>R.Paneer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Seelvan</w:t>
      </w:r>
      <w:proofErr w:type="spellEnd"/>
      <w:r>
        <w:rPr>
          <w:sz w:val="24"/>
        </w:rPr>
        <w:t>: Engineering Economics,</w:t>
      </w:r>
      <w:r>
        <w:rPr>
          <w:spacing w:val="-4"/>
          <w:sz w:val="24"/>
        </w:rPr>
        <w:t xml:space="preserve"> </w:t>
      </w:r>
      <w:r>
        <w:rPr>
          <w:sz w:val="24"/>
        </w:rPr>
        <w:t>PHI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D5758D" w:rsidRDefault="00242390">
      <w:pPr>
        <w:pStyle w:val="ListParagraph"/>
        <w:numPr>
          <w:ilvl w:val="0"/>
          <w:numId w:val="8"/>
        </w:numPr>
        <w:tabs>
          <w:tab w:val="left" w:pos="933"/>
          <w:tab w:val="left" w:pos="934"/>
        </w:tabs>
        <w:ind w:left="933" w:hanging="447"/>
        <w:rPr>
          <w:sz w:val="24"/>
        </w:rPr>
      </w:pPr>
      <w:r>
        <w:rPr>
          <w:sz w:val="24"/>
        </w:rPr>
        <w:t xml:space="preserve">Managerial Economics, </w:t>
      </w:r>
      <w:proofErr w:type="spellStart"/>
      <w:r>
        <w:rPr>
          <w:sz w:val="24"/>
        </w:rPr>
        <w:t>D.N.Dwivedi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Vikash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Publicatio</w:t>
      </w:r>
      <w:r>
        <w:rPr>
          <w:sz w:val="24"/>
        </w:rPr>
        <w:t>n</w:t>
      </w:r>
    </w:p>
    <w:p w:rsidR="00D5758D" w:rsidRDefault="0024239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139"/>
        <w:ind w:hanging="449"/>
        <w:rPr>
          <w:sz w:val="24"/>
        </w:rPr>
      </w:pPr>
      <w:r>
        <w:rPr>
          <w:sz w:val="24"/>
        </w:rPr>
        <w:t xml:space="preserve">Managerial Economics, H.L. </w:t>
      </w:r>
      <w:proofErr w:type="spellStart"/>
      <w:r>
        <w:rPr>
          <w:sz w:val="24"/>
        </w:rPr>
        <w:t>Ahuja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Chand</w:t>
      </w:r>
      <w:proofErr w:type="spellEnd"/>
      <w:r>
        <w:rPr>
          <w:sz w:val="24"/>
        </w:rPr>
        <w:t xml:space="preserve"> and Co.</w:t>
      </w:r>
      <w:r>
        <w:rPr>
          <w:spacing w:val="3"/>
          <w:sz w:val="24"/>
        </w:rPr>
        <w:t xml:space="preserve"> </w:t>
      </w:r>
      <w:r>
        <w:rPr>
          <w:sz w:val="24"/>
        </w:rPr>
        <w:t>Ltd.</w:t>
      </w:r>
    </w:p>
    <w:p w:rsidR="00D5758D" w:rsidRDefault="0024239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137"/>
        <w:ind w:hanging="449"/>
        <w:rPr>
          <w:sz w:val="24"/>
        </w:rPr>
      </w:pPr>
      <w:r>
        <w:rPr>
          <w:sz w:val="24"/>
        </w:rPr>
        <w:t xml:space="preserve">Managerial Economics, Suma </w:t>
      </w:r>
      <w:proofErr w:type="spellStart"/>
      <w:r>
        <w:rPr>
          <w:sz w:val="24"/>
        </w:rPr>
        <w:t>Damodaran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Oxford.</w:t>
      </w:r>
    </w:p>
    <w:p w:rsidR="00D5758D" w:rsidRDefault="0024239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139" w:line="276" w:lineRule="auto"/>
        <w:ind w:right="226" w:hanging="449"/>
        <w:rPr>
          <w:sz w:val="24"/>
        </w:rPr>
      </w:pPr>
      <w:proofErr w:type="spellStart"/>
      <w:r>
        <w:rPr>
          <w:sz w:val="24"/>
        </w:rPr>
        <w:t>R.molrishnd</w:t>
      </w:r>
      <w:proofErr w:type="spellEnd"/>
      <w:r>
        <w:rPr>
          <w:sz w:val="24"/>
        </w:rPr>
        <w:t xml:space="preserve"> Ro T.V S 'Theory of </w:t>
      </w:r>
      <w:proofErr w:type="gramStart"/>
      <w:r>
        <w:rPr>
          <w:sz w:val="24"/>
        </w:rPr>
        <w:t>firms :</w:t>
      </w:r>
      <w:proofErr w:type="gramEnd"/>
      <w:r>
        <w:rPr>
          <w:sz w:val="24"/>
        </w:rPr>
        <w:t xml:space="preserve"> Economics and Managerial Aspects'. Affiliated East West Press </w:t>
      </w:r>
      <w:proofErr w:type="spellStart"/>
      <w:r>
        <w:rPr>
          <w:sz w:val="24"/>
        </w:rPr>
        <w:t>Pvt</w:t>
      </w:r>
      <w:proofErr w:type="spellEnd"/>
      <w:r>
        <w:rPr>
          <w:sz w:val="24"/>
        </w:rPr>
        <w:t xml:space="preserve"> Ltd New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</w:p>
    <w:p w:rsidR="00D5758D" w:rsidRDefault="0024239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201"/>
        <w:ind w:hanging="449"/>
        <w:rPr>
          <w:sz w:val="24"/>
        </w:rPr>
      </w:pPr>
      <w:r>
        <w:rPr>
          <w:sz w:val="24"/>
        </w:rPr>
        <w:t>Managerial Economics, H. Craig P</w:t>
      </w:r>
      <w:r>
        <w:rPr>
          <w:sz w:val="24"/>
        </w:rPr>
        <w:t xml:space="preserve">etersen &amp;W. </w:t>
      </w:r>
      <w:proofErr w:type="spellStart"/>
      <w:r>
        <w:rPr>
          <w:sz w:val="24"/>
        </w:rPr>
        <w:t>Cris</w:t>
      </w:r>
      <w:proofErr w:type="spellEnd"/>
      <w:r>
        <w:rPr>
          <w:sz w:val="24"/>
        </w:rPr>
        <w:t xml:space="preserve"> Lewis, 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:rsidR="00D5758D" w:rsidRDefault="00D5758D">
      <w:pPr>
        <w:pStyle w:val="BodyText"/>
        <w:spacing w:before="11"/>
        <w:rPr>
          <w:sz w:val="35"/>
        </w:rPr>
      </w:pPr>
    </w:p>
    <w:p w:rsidR="00D5758D" w:rsidRDefault="00242390">
      <w:pPr>
        <w:pStyle w:val="BodyText"/>
        <w:ind w:left="220"/>
        <w:jc w:val="both"/>
      </w:pPr>
      <w:r>
        <w:t>---------------------------------------------------------------------------------------------------------------------</w:t>
      </w:r>
    </w:p>
    <w:p w:rsidR="00D5758D" w:rsidRDefault="00242390">
      <w:pPr>
        <w:pStyle w:val="BodyText"/>
        <w:ind w:left="220"/>
        <w:jc w:val="both"/>
      </w:pPr>
      <w:r>
        <w:t>----------------------------------------------------------------------------------------------</w:t>
      </w:r>
      <w:r>
        <w:t>-------------</w:t>
      </w:r>
    </w:p>
    <w:p w:rsidR="00D5758D" w:rsidRDefault="00D5758D">
      <w:pPr>
        <w:jc w:val="both"/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242390">
      <w:pPr>
        <w:pStyle w:val="Heading3"/>
        <w:spacing w:line="367" w:lineRule="exact"/>
        <w:ind w:right="198"/>
        <w:jc w:val="center"/>
      </w:pPr>
      <w:r>
        <w:rPr>
          <w:color w:val="221F1F"/>
          <w:u w:val="thick" w:color="221F1F"/>
        </w:rPr>
        <w:lastRenderedPageBreak/>
        <w:t>DISASTER PREPAREDNESS &amp; PLANNING</w:t>
      </w:r>
    </w:p>
    <w:p w:rsidR="00D5758D" w:rsidRDefault="00242390">
      <w:pPr>
        <w:spacing w:before="4"/>
        <w:ind w:left="196" w:right="194"/>
        <w:jc w:val="center"/>
        <w:rPr>
          <w:rFonts w:ascii="Georgia"/>
          <w:sz w:val="24"/>
        </w:rPr>
      </w:pPr>
      <w:r>
        <w:rPr>
          <w:b/>
          <w:sz w:val="24"/>
          <w:u w:val="thick"/>
        </w:rPr>
        <w:t xml:space="preserve">Course Code: </w:t>
      </w:r>
      <w:r>
        <w:rPr>
          <w:rFonts w:ascii="Georgia"/>
          <w:sz w:val="24"/>
        </w:rPr>
        <w:t>CE405</w:t>
      </w: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spacing w:before="10"/>
        <w:rPr>
          <w:rFonts w:ascii="Georgia"/>
          <w:sz w:val="20"/>
        </w:rPr>
      </w:pPr>
    </w:p>
    <w:p w:rsidR="00D5758D" w:rsidRDefault="00242390">
      <w:pPr>
        <w:pStyle w:val="BodyText"/>
        <w:spacing w:before="90"/>
        <w:ind w:left="220" w:right="289"/>
      </w:pPr>
      <w:proofErr w:type="gramStart"/>
      <w:r>
        <w:rPr>
          <w:b/>
          <w:color w:val="221F1F"/>
        </w:rPr>
        <w:t xml:space="preserve">Module 1: </w:t>
      </w:r>
      <w:r>
        <w:rPr>
          <w:color w:val="221F1F"/>
        </w:rPr>
        <w:t xml:space="preserve">Introduction </w:t>
      </w:r>
      <w:r>
        <w:rPr>
          <w:i/>
          <w:color w:val="221F1F"/>
        </w:rPr>
        <w:t xml:space="preserve">- </w:t>
      </w:r>
      <w:r>
        <w:rPr>
          <w:color w:val="221F1F"/>
        </w:rPr>
        <w:t>Concepts and definitions: disaster, hazard, vulnerability, risks- severity, frequency and details, capacity, impact, prevention,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mitigation).</w:t>
      </w:r>
      <w:proofErr w:type="gramEnd"/>
    </w:p>
    <w:p w:rsidR="00D5758D" w:rsidRDefault="00D5758D">
      <w:pPr>
        <w:pStyle w:val="BodyText"/>
      </w:pPr>
    </w:p>
    <w:p w:rsidR="00D5758D" w:rsidRDefault="00242390">
      <w:pPr>
        <w:pStyle w:val="BodyText"/>
        <w:ind w:left="220" w:right="220"/>
        <w:jc w:val="both"/>
      </w:pPr>
      <w:r>
        <w:rPr>
          <w:b/>
          <w:color w:val="221F1F"/>
        </w:rPr>
        <w:t>Module</w:t>
      </w:r>
      <w:r>
        <w:rPr>
          <w:b/>
          <w:color w:val="221F1F"/>
        </w:rPr>
        <w:t xml:space="preserve"> 2</w:t>
      </w:r>
      <w:r>
        <w:rPr>
          <w:color w:val="221F1F"/>
        </w:rPr>
        <w:t xml:space="preserve">: Disasters </w:t>
      </w:r>
      <w:r>
        <w:rPr>
          <w:i/>
          <w:color w:val="221F1F"/>
        </w:rPr>
        <w:t xml:space="preserve">- </w:t>
      </w:r>
      <w:r>
        <w:rPr>
          <w:color w:val="221F1F"/>
        </w:rPr>
        <w:t>Disasters classification; natural disasters (floods, draught, cyclones, volcanoes, earthquakes, tsunami, landslides, coastal erosion, soil erosion, forest fires etc.); manmade disasters (industrial pollution, artificial flooding in urban ar</w:t>
      </w:r>
      <w:r>
        <w:rPr>
          <w:color w:val="221F1F"/>
        </w:rPr>
        <w:t>eas, nuclear radiation, chemical spills, transportation accidents, terrorist strikes, etc.); hazard and vulnerability profile of India, mountain and coastal areas, ecological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fragility.</w:t>
      </w:r>
    </w:p>
    <w:p w:rsidR="00D5758D" w:rsidRDefault="00D5758D">
      <w:pPr>
        <w:pStyle w:val="BodyText"/>
      </w:pPr>
    </w:p>
    <w:p w:rsidR="00D5758D" w:rsidRDefault="00242390">
      <w:pPr>
        <w:pStyle w:val="BodyText"/>
        <w:ind w:left="220" w:right="218"/>
        <w:jc w:val="both"/>
      </w:pPr>
      <w:r>
        <w:rPr>
          <w:b/>
          <w:color w:val="221F1F"/>
        </w:rPr>
        <w:t>Module 3</w:t>
      </w:r>
      <w:r>
        <w:rPr>
          <w:color w:val="221F1F"/>
        </w:rPr>
        <w:t xml:space="preserve">: Disaster Impacts </w:t>
      </w:r>
      <w:r>
        <w:rPr>
          <w:i/>
          <w:color w:val="221F1F"/>
        </w:rPr>
        <w:t xml:space="preserve">- </w:t>
      </w:r>
      <w:r>
        <w:rPr>
          <w:color w:val="221F1F"/>
        </w:rPr>
        <w:t>Disaster impacts (environmental, physica</w:t>
      </w:r>
      <w:r>
        <w:rPr>
          <w:color w:val="221F1F"/>
        </w:rPr>
        <w:t>l, social, ecological, economic, political, etc.); health, psycho-social issues; demographic aspects (gender, age, special needs); hazard locations; global and national disaster trends; climate change and urban disasters.</w:t>
      </w:r>
    </w:p>
    <w:p w:rsidR="00D5758D" w:rsidRDefault="00D5758D">
      <w:pPr>
        <w:pStyle w:val="BodyText"/>
      </w:pPr>
    </w:p>
    <w:p w:rsidR="00D5758D" w:rsidRDefault="00242390">
      <w:pPr>
        <w:pStyle w:val="BodyText"/>
        <w:spacing w:before="1"/>
        <w:ind w:left="220" w:right="217"/>
        <w:jc w:val="both"/>
      </w:pPr>
      <w:r>
        <w:rPr>
          <w:b/>
          <w:color w:val="221F1F"/>
        </w:rPr>
        <w:t xml:space="preserve">Module 4: </w:t>
      </w:r>
      <w:r>
        <w:rPr>
          <w:color w:val="221F1F"/>
        </w:rPr>
        <w:t>Disaster Risk Reduction</w:t>
      </w:r>
      <w:r>
        <w:rPr>
          <w:color w:val="221F1F"/>
        </w:rPr>
        <w:t xml:space="preserve"> (DRR) </w:t>
      </w:r>
      <w:r>
        <w:rPr>
          <w:i/>
          <w:color w:val="221F1F"/>
        </w:rPr>
        <w:t xml:space="preserve">- </w:t>
      </w:r>
      <w:r>
        <w:rPr>
          <w:color w:val="221F1F"/>
        </w:rPr>
        <w:t>Disaster management cycle – its phases; prevention, mitigation, preparedness, relief and recovery; structural and non-structural measures; risk analysis, vulnerability and capacity assessment; early warning systems, Post-disaster environmental res</w:t>
      </w:r>
      <w:r>
        <w:rPr>
          <w:color w:val="221F1F"/>
        </w:rPr>
        <w:t>ponse(water, sanitation, food safety, waste management, disease control, security, communications); Roles and responsibilities of government, community,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 xml:space="preserve">local institutions, NGOs and other stakeholders; Policies and legislation for disaster risk reduction, </w:t>
      </w:r>
      <w:r>
        <w:rPr>
          <w:color w:val="221F1F"/>
        </w:rPr>
        <w:t xml:space="preserve">DRR </w:t>
      </w:r>
      <w:proofErr w:type="spellStart"/>
      <w:r>
        <w:rPr>
          <w:color w:val="221F1F"/>
        </w:rPr>
        <w:t>programmes</w:t>
      </w:r>
      <w:proofErr w:type="spellEnd"/>
      <w:r>
        <w:rPr>
          <w:color w:val="221F1F"/>
        </w:rPr>
        <w:t xml:space="preserve"> in India and the activities of National Disaster Management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Authority.</w:t>
      </w:r>
    </w:p>
    <w:p w:rsidR="00D5758D" w:rsidRDefault="00D5758D">
      <w:pPr>
        <w:pStyle w:val="BodyText"/>
      </w:pPr>
    </w:p>
    <w:p w:rsidR="00D5758D" w:rsidRDefault="00242390">
      <w:pPr>
        <w:pStyle w:val="BodyText"/>
        <w:ind w:left="220" w:right="217"/>
        <w:jc w:val="both"/>
      </w:pPr>
      <w:r>
        <w:rPr>
          <w:b/>
          <w:color w:val="221F1F"/>
        </w:rPr>
        <w:t xml:space="preserve">Module 5: </w:t>
      </w:r>
      <w:r>
        <w:rPr>
          <w:color w:val="221F1F"/>
        </w:rPr>
        <w:t xml:space="preserve">Disasters, Environment and Development </w:t>
      </w:r>
      <w:r>
        <w:rPr>
          <w:i/>
          <w:color w:val="221F1F"/>
        </w:rPr>
        <w:t xml:space="preserve">- </w:t>
      </w:r>
      <w:r>
        <w:rPr>
          <w:color w:val="221F1F"/>
        </w:rPr>
        <w:t>Factors affecting vulnerability such as impact of developmental projects and environmental modifications (including of</w:t>
      </w:r>
      <w:r>
        <w:rPr>
          <w:color w:val="221F1F"/>
        </w:rPr>
        <w:t xml:space="preserve"> dams, land-use changes, urbanization etc.), sustainable and environmental friendly recovery; reconstruction and development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methods.</w:t>
      </w:r>
    </w:p>
    <w:p w:rsidR="00D5758D" w:rsidRDefault="00D5758D">
      <w:pPr>
        <w:pStyle w:val="BodyText"/>
      </w:pPr>
    </w:p>
    <w:p w:rsidR="00D5758D" w:rsidRDefault="00242390">
      <w:pPr>
        <w:pStyle w:val="Heading6"/>
      </w:pPr>
      <w:r>
        <w:rPr>
          <w:color w:val="221F1F"/>
        </w:rPr>
        <w:t>Text/Reference Books:</w:t>
      </w:r>
    </w:p>
    <w:p w:rsidR="00D5758D" w:rsidRDefault="0070134F">
      <w:pPr>
        <w:pStyle w:val="ListParagraph"/>
        <w:numPr>
          <w:ilvl w:val="0"/>
          <w:numId w:val="7"/>
        </w:numPr>
        <w:tabs>
          <w:tab w:val="left" w:pos="461"/>
        </w:tabs>
        <w:ind w:firstLine="0"/>
        <w:rPr>
          <w:sz w:val="24"/>
        </w:rPr>
      </w:pPr>
      <w:hyperlink r:id="rId8">
        <w:r w:rsidR="00242390">
          <w:rPr>
            <w:color w:val="221F1F"/>
            <w:sz w:val="24"/>
          </w:rPr>
          <w:t xml:space="preserve">http://ndma.gov.in/ </w:t>
        </w:r>
      </w:hyperlink>
      <w:r w:rsidR="00242390">
        <w:rPr>
          <w:color w:val="221F1F"/>
          <w:sz w:val="24"/>
        </w:rPr>
        <w:t>(Home page of National Disaster Management</w:t>
      </w:r>
      <w:r w:rsidR="00242390">
        <w:rPr>
          <w:color w:val="221F1F"/>
          <w:spacing w:val="-4"/>
          <w:sz w:val="24"/>
        </w:rPr>
        <w:t xml:space="preserve"> </w:t>
      </w:r>
      <w:r w:rsidR="00242390">
        <w:rPr>
          <w:color w:val="221F1F"/>
          <w:sz w:val="24"/>
        </w:rPr>
        <w:t>Authority)</w:t>
      </w:r>
    </w:p>
    <w:p w:rsidR="00D5758D" w:rsidRDefault="0070134F">
      <w:pPr>
        <w:pStyle w:val="ListParagraph"/>
        <w:numPr>
          <w:ilvl w:val="0"/>
          <w:numId w:val="7"/>
        </w:numPr>
        <w:tabs>
          <w:tab w:val="left" w:pos="461"/>
        </w:tabs>
        <w:ind w:right="865" w:firstLine="0"/>
        <w:rPr>
          <w:sz w:val="24"/>
        </w:rPr>
      </w:pPr>
      <w:hyperlink r:id="rId9">
        <w:r w:rsidR="00242390">
          <w:rPr>
            <w:color w:val="221F1F"/>
            <w:sz w:val="24"/>
          </w:rPr>
          <w:t>http://www.ndmindia.nic.in/</w:t>
        </w:r>
      </w:hyperlink>
      <w:r w:rsidR="00242390">
        <w:rPr>
          <w:color w:val="221F1F"/>
          <w:sz w:val="24"/>
        </w:rPr>
        <w:t xml:space="preserve"> (National Disaster management in India, Ministry of</w:t>
      </w:r>
      <w:r w:rsidR="00242390">
        <w:rPr>
          <w:color w:val="221F1F"/>
          <w:spacing w:val="-17"/>
          <w:sz w:val="24"/>
        </w:rPr>
        <w:t xml:space="preserve"> </w:t>
      </w:r>
      <w:r w:rsidR="00242390">
        <w:rPr>
          <w:color w:val="221F1F"/>
          <w:sz w:val="24"/>
        </w:rPr>
        <w:t>Home Affairs).</w:t>
      </w:r>
    </w:p>
    <w:p w:rsidR="00D5758D" w:rsidRDefault="00242390">
      <w:pPr>
        <w:pStyle w:val="ListParagraph"/>
        <w:numPr>
          <w:ilvl w:val="0"/>
          <w:numId w:val="7"/>
        </w:numPr>
        <w:tabs>
          <w:tab w:val="left" w:pos="461"/>
        </w:tabs>
        <w:ind w:firstLine="0"/>
        <w:rPr>
          <w:sz w:val="24"/>
        </w:rPr>
      </w:pPr>
      <w:proofErr w:type="spellStart"/>
      <w:r>
        <w:rPr>
          <w:color w:val="221F1F"/>
          <w:sz w:val="24"/>
        </w:rPr>
        <w:t>Pradeep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Sahni</w:t>
      </w:r>
      <w:proofErr w:type="spellEnd"/>
      <w:r>
        <w:rPr>
          <w:color w:val="221F1F"/>
          <w:sz w:val="24"/>
        </w:rPr>
        <w:t>, 2004, Disaster Risk Reduction in South Asia, Prentice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Hall.</w:t>
      </w:r>
    </w:p>
    <w:p w:rsidR="00D5758D" w:rsidRDefault="00242390">
      <w:pPr>
        <w:pStyle w:val="ListParagraph"/>
        <w:numPr>
          <w:ilvl w:val="0"/>
          <w:numId w:val="7"/>
        </w:numPr>
        <w:tabs>
          <w:tab w:val="left" w:pos="461"/>
        </w:tabs>
        <w:ind w:right="919" w:firstLine="0"/>
        <w:rPr>
          <w:sz w:val="24"/>
        </w:rPr>
      </w:pPr>
      <w:r>
        <w:rPr>
          <w:color w:val="221F1F"/>
          <w:sz w:val="24"/>
        </w:rPr>
        <w:t xml:space="preserve">Singh B.K., 2008, Handbook of Disaster Management: Techniques &amp; Guidelines, </w:t>
      </w:r>
      <w:proofErr w:type="spellStart"/>
      <w:r>
        <w:rPr>
          <w:color w:val="221F1F"/>
          <w:sz w:val="24"/>
        </w:rPr>
        <w:t>Rajat</w:t>
      </w:r>
      <w:proofErr w:type="spellEnd"/>
      <w:r>
        <w:rPr>
          <w:color w:val="221F1F"/>
          <w:sz w:val="24"/>
        </w:rPr>
        <w:t xml:space="preserve"> Publication.</w:t>
      </w:r>
    </w:p>
    <w:p w:rsidR="00D5758D" w:rsidRDefault="00242390">
      <w:pPr>
        <w:pStyle w:val="ListParagraph"/>
        <w:numPr>
          <w:ilvl w:val="0"/>
          <w:numId w:val="7"/>
        </w:numPr>
        <w:tabs>
          <w:tab w:val="left" w:pos="461"/>
        </w:tabs>
        <w:ind w:firstLine="0"/>
        <w:rPr>
          <w:sz w:val="24"/>
        </w:rPr>
      </w:pPr>
      <w:proofErr w:type="spellStart"/>
      <w:r>
        <w:rPr>
          <w:color w:val="221F1F"/>
          <w:sz w:val="24"/>
        </w:rPr>
        <w:t>Ghosh</w:t>
      </w:r>
      <w:proofErr w:type="spellEnd"/>
      <w:r>
        <w:rPr>
          <w:color w:val="221F1F"/>
          <w:sz w:val="24"/>
        </w:rPr>
        <w:t xml:space="preserve"> G.K., 2006, Disaster Management, APH Publishing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Corporation</w:t>
      </w:r>
    </w:p>
    <w:p w:rsidR="00D5758D" w:rsidRDefault="00242390">
      <w:pPr>
        <w:pStyle w:val="ListParagraph"/>
        <w:numPr>
          <w:ilvl w:val="0"/>
          <w:numId w:val="7"/>
        </w:numPr>
        <w:tabs>
          <w:tab w:val="left" w:pos="461"/>
        </w:tabs>
        <w:spacing w:before="1"/>
        <w:ind w:right="965" w:firstLine="0"/>
        <w:rPr>
          <w:sz w:val="24"/>
        </w:rPr>
      </w:pPr>
      <w:r>
        <w:rPr>
          <w:color w:val="221F1F"/>
          <w:sz w:val="24"/>
        </w:rPr>
        <w:t>Disaster Medical Systems Guidelines. Emergency Medical Services Authority, State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of California,</w:t>
      </w:r>
    </w:p>
    <w:p w:rsidR="00D5758D" w:rsidRDefault="00242390">
      <w:pPr>
        <w:pStyle w:val="BodyText"/>
        <w:ind w:left="220"/>
      </w:pPr>
      <w:r>
        <w:rPr>
          <w:color w:val="221F1F"/>
        </w:rPr>
        <w:t>EMSA no.214, June 2003</w:t>
      </w:r>
    </w:p>
    <w:p w:rsidR="00D5758D" w:rsidRDefault="00242390">
      <w:pPr>
        <w:pStyle w:val="ListParagraph"/>
        <w:numPr>
          <w:ilvl w:val="0"/>
          <w:numId w:val="7"/>
        </w:numPr>
        <w:tabs>
          <w:tab w:val="left" w:pos="463"/>
        </w:tabs>
        <w:ind w:right="593" w:firstLine="0"/>
        <w:rPr>
          <w:sz w:val="24"/>
        </w:rPr>
      </w:pPr>
      <w:r>
        <w:rPr>
          <w:color w:val="221F1F"/>
          <w:sz w:val="24"/>
        </w:rPr>
        <w:t>Inter Agency Standing Committee (IASC) (Feb. 2007). IASC Guidelines on Mental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Health and Psychosocial Support in Emergency Settings. Geneva: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IASC</w:t>
      </w:r>
    </w:p>
    <w:p w:rsidR="00D5758D" w:rsidRDefault="00D5758D">
      <w:pPr>
        <w:pStyle w:val="BodyText"/>
        <w:rPr>
          <w:sz w:val="26"/>
        </w:rPr>
      </w:pPr>
    </w:p>
    <w:p w:rsidR="00D5758D" w:rsidRDefault="00242390">
      <w:pPr>
        <w:spacing w:before="217"/>
        <w:ind w:left="220"/>
        <w:jc w:val="both"/>
      </w:pPr>
      <w:r>
        <w:t>-------------------------------------------------------------------------------------</w:t>
      </w:r>
      <w:r>
        <w:t>------------------------------------------</w:t>
      </w:r>
    </w:p>
    <w:p w:rsidR="00D5758D" w:rsidRDefault="00242390">
      <w:pPr>
        <w:spacing w:before="1"/>
        <w:ind w:left="220"/>
        <w:jc w:val="both"/>
      </w:pPr>
      <w:r>
        <w:t>-------------------------------------------------------------------------------------------------------------------------------</w:t>
      </w:r>
    </w:p>
    <w:p w:rsidR="00D5758D" w:rsidRDefault="00D5758D">
      <w:pPr>
        <w:jc w:val="both"/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D5758D">
      <w:pPr>
        <w:pStyle w:val="BodyText"/>
        <w:rPr>
          <w:sz w:val="20"/>
        </w:rPr>
      </w:pPr>
    </w:p>
    <w:p w:rsidR="00D5758D" w:rsidRDefault="00242390">
      <w:pPr>
        <w:pStyle w:val="Heading3"/>
        <w:spacing w:before="264"/>
        <w:ind w:right="199"/>
        <w:jc w:val="center"/>
      </w:pPr>
      <w:r>
        <w:rPr>
          <w:u w:val="thick"/>
        </w:rPr>
        <w:t>FLUID MECHANICS &amp; FLUID MACHINES LAB</w:t>
      </w:r>
    </w:p>
    <w:p w:rsidR="00D5758D" w:rsidRDefault="00242390">
      <w:pPr>
        <w:spacing w:before="2"/>
        <w:ind w:left="196" w:right="196"/>
        <w:jc w:val="center"/>
        <w:rPr>
          <w:rFonts w:ascii="Georgia"/>
          <w:sz w:val="24"/>
        </w:rPr>
      </w:pPr>
      <w:r>
        <w:rPr>
          <w:b/>
          <w:sz w:val="24"/>
          <w:u w:val="thick"/>
        </w:rPr>
        <w:t xml:space="preserve">Course Code: </w:t>
      </w:r>
      <w:r>
        <w:rPr>
          <w:rFonts w:ascii="Georgia"/>
          <w:sz w:val="24"/>
        </w:rPr>
        <w:t>CE402P</w:t>
      </w: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spacing w:before="8"/>
        <w:rPr>
          <w:rFonts w:ascii="Georgia"/>
          <w:sz w:val="17"/>
        </w:rPr>
      </w:pPr>
    </w:p>
    <w:p w:rsidR="00D5758D" w:rsidRDefault="00242390">
      <w:pPr>
        <w:spacing w:before="91" w:line="264" w:lineRule="exact"/>
        <w:ind w:left="321"/>
        <w:rPr>
          <w:b/>
          <w:sz w:val="23"/>
        </w:rPr>
      </w:pPr>
      <w:r>
        <w:rPr>
          <w:b/>
          <w:sz w:val="23"/>
        </w:rPr>
        <w:t xml:space="preserve">List of </w:t>
      </w:r>
      <w:r>
        <w:rPr>
          <w:b/>
          <w:sz w:val="23"/>
        </w:rPr>
        <w:t>Experiments</w:t>
      </w:r>
    </w:p>
    <w:p w:rsidR="00D5758D" w:rsidRDefault="00242390">
      <w:pPr>
        <w:pStyle w:val="ListParagraph"/>
        <w:numPr>
          <w:ilvl w:val="1"/>
          <w:numId w:val="7"/>
        </w:numPr>
        <w:tabs>
          <w:tab w:val="left" w:pos="496"/>
        </w:tabs>
        <w:ind w:right="3057" w:firstLine="0"/>
        <w:rPr>
          <w:sz w:val="23"/>
        </w:rPr>
      </w:pPr>
      <w:r>
        <w:rPr>
          <w:sz w:val="23"/>
        </w:rPr>
        <w:t xml:space="preserve">To determine experimentally the </w:t>
      </w:r>
      <w:proofErr w:type="spellStart"/>
      <w:r>
        <w:rPr>
          <w:sz w:val="23"/>
        </w:rPr>
        <w:t>metacentric</w:t>
      </w:r>
      <w:proofErr w:type="spellEnd"/>
      <w:r>
        <w:rPr>
          <w:sz w:val="23"/>
        </w:rPr>
        <w:t xml:space="preserve"> height of a ship</w:t>
      </w:r>
      <w:r>
        <w:rPr>
          <w:spacing w:val="-30"/>
          <w:sz w:val="23"/>
        </w:rPr>
        <w:t xml:space="preserve"> </w:t>
      </w:r>
      <w:r>
        <w:rPr>
          <w:sz w:val="23"/>
        </w:rPr>
        <w:t>model 2.To verify the momentum equation</w:t>
      </w:r>
      <w:r>
        <w:rPr>
          <w:spacing w:val="-11"/>
          <w:sz w:val="23"/>
        </w:rPr>
        <w:t xml:space="preserve"> </w:t>
      </w:r>
      <w:r>
        <w:rPr>
          <w:sz w:val="23"/>
        </w:rPr>
        <w:t>experimentally.</w:t>
      </w:r>
    </w:p>
    <w:p w:rsidR="00D5758D" w:rsidRDefault="00242390">
      <w:pPr>
        <w:ind w:left="321" w:right="682"/>
        <w:rPr>
          <w:sz w:val="23"/>
        </w:rPr>
      </w:pPr>
      <w:proofErr w:type="gramStart"/>
      <w:r>
        <w:rPr>
          <w:sz w:val="23"/>
        </w:rPr>
        <w:t>3.To</w:t>
      </w:r>
      <w:proofErr w:type="gramEnd"/>
      <w:r>
        <w:rPr>
          <w:sz w:val="23"/>
        </w:rPr>
        <w:t xml:space="preserve"> determine the coefficient of discharge of an orifice (or a month piece ) of a given shape. </w:t>
      </w:r>
      <w:proofErr w:type="gramStart"/>
      <w:r>
        <w:rPr>
          <w:sz w:val="23"/>
        </w:rPr>
        <w:t>4.Determine</w:t>
      </w:r>
      <w:proofErr w:type="gramEnd"/>
      <w:r>
        <w:rPr>
          <w:sz w:val="23"/>
        </w:rPr>
        <w:t xml:space="preserve"> the coefficient of velocity and the coefficient and the contraction of the orifice (or the mouth piece).</w:t>
      </w:r>
    </w:p>
    <w:p w:rsidR="00D5758D" w:rsidRDefault="00242390">
      <w:pPr>
        <w:ind w:left="321" w:right="1084"/>
        <w:jc w:val="both"/>
        <w:rPr>
          <w:sz w:val="23"/>
        </w:rPr>
      </w:pPr>
      <w:r>
        <w:rPr>
          <w:sz w:val="23"/>
        </w:rPr>
        <w:t>5.To verify Darcy's law and to find out the coefficient of permeability of the given</w:t>
      </w:r>
      <w:r>
        <w:rPr>
          <w:spacing w:val="-35"/>
          <w:sz w:val="23"/>
        </w:rPr>
        <w:t xml:space="preserve"> </w:t>
      </w:r>
      <w:r>
        <w:rPr>
          <w:sz w:val="23"/>
        </w:rPr>
        <w:t>medium 6.To study the transition from laminar to turbulent flow a</w:t>
      </w:r>
      <w:r>
        <w:rPr>
          <w:sz w:val="23"/>
        </w:rPr>
        <w:t>nd to determine the lower critical Reynolds</w:t>
      </w:r>
      <w:r>
        <w:rPr>
          <w:spacing w:val="-2"/>
          <w:sz w:val="23"/>
        </w:rPr>
        <w:t xml:space="preserve"> </w:t>
      </w:r>
      <w:r>
        <w:rPr>
          <w:sz w:val="23"/>
        </w:rPr>
        <w:t>number,</w:t>
      </w:r>
    </w:p>
    <w:p w:rsidR="00D5758D" w:rsidRDefault="00242390">
      <w:pPr>
        <w:pStyle w:val="ListParagraph"/>
        <w:numPr>
          <w:ilvl w:val="0"/>
          <w:numId w:val="6"/>
        </w:numPr>
        <w:tabs>
          <w:tab w:val="left" w:pos="496"/>
        </w:tabs>
        <w:ind w:right="770" w:firstLine="0"/>
        <w:rPr>
          <w:sz w:val="23"/>
        </w:rPr>
      </w:pPr>
      <w:r>
        <w:rPr>
          <w:sz w:val="23"/>
        </w:rPr>
        <w:t>To study the velocity distribution in a pipe and also compute the discharge by integrating</w:t>
      </w:r>
      <w:r>
        <w:rPr>
          <w:spacing w:val="-39"/>
          <w:sz w:val="23"/>
        </w:rPr>
        <w:t xml:space="preserve"> </w:t>
      </w:r>
      <w:r>
        <w:rPr>
          <w:sz w:val="23"/>
        </w:rPr>
        <w:t>the velocity</w:t>
      </w:r>
      <w:r>
        <w:rPr>
          <w:spacing w:val="-6"/>
          <w:sz w:val="23"/>
        </w:rPr>
        <w:t xml:space="preserve"> </w:t>
      </w:r>
      <w:r>
        <w:rPr>
          <w:sz w:val="23"/>
        </w:rPr>
        <w:t>profile.</w:t>
      </w:r>
    </w:p>
    <w:p w:rsidR="00D5758D" w:rsidRDefault="00242390">
      <w:pPr>
        <w:pStyle w:val="ListParagraph"/>
        <w:numPr>
          <w:ilvl w:val="0"/>
          <w:numId w:val="6"/>
        </w:numPr>
        <w:tabs>
          <w:tab w:val="left" w:pos="496"/>
        </w:tabs>
        <w:ind w:right="1136" w:firstLine="0"/>
        <w:rPr>
          <w:sz w:val="23"/>
        </w:rPr>
      </w:pPr>
      <w:r>
        <w:rPr>
          <w:sz w:val="23"/>
        </w:rPr>
        <w:t xml:space="preserve">To calibrate a </w:t>
      </w:r>
      <w:proofErr w:type="spellStart"/>
      <w:r>
        <w:rPr>
          <w:sz w:val="23"/>
        </w:rPr>
        <w:t>venturimeter</w:t>
      </w:r>
      <w:proofErr w:type="spellEnd"/>
      <w:r>
        <w:rPr>
          <w:sz w:val="23"/>
        </w:rPr>
        <w:t xml:space="preserve"> and to study the variation of coefficient of discharge with</w:t>
      </w:r>
      <w:r>
        <w:rPr>
          <w:spacing w:val="-39"/>
          <w:sz w:val="23"/>
        </w:rPr>
        <w:t xml:space="preserve"> </w:t>
      </w:r>
      <w:r>
        <w:rPr>
          <w:sz w:val="23"/>
        </w:rPr>
        <w:t>the</w:t>
      </w:r>
      <w:r>
        <w:rPr>
          <w:sz w:val="23"/>
        </w:rPr>
        <w:t xml:space="preserve"> Reynolds</w:t>
      </w:r>
      <w:r>
        <w:rPr>
          <w:spacing w:val="-2"/>
          <w:sz w:val="23"/>
        </w:rPr>
        <w:t xml:space="preserve"> </w:t>
      </w:r>
      <w:r>
        <w:rPr>
          <w:sz w:val="23"/>
        </w:rPr>
        <w:t>number.</w:t>
      </w:r>
    </w:p>
    <w:p w:rsidR="00D5758D" w:rsidRDefault="00242390">
      <w:pPr>
        <w:pStyle w:val="ListParagraph"/>
        <w:numPr>
          <w:ilvl w:val="0"/>
          <w:numId w:val="6"/>
        </w:numPr>
        <w:tabs>
          <w:tab w:val="left" w:pos="496"/>
        </w:tabs>
        <w:ind w:right="914" w:firstLine="0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calibrate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4"/>
          <w:sz w:val="23"/>
        </w:rPr>
        <w:t xml:space="preserve"> </w:t>
      </w:r>
      <w:r>
        <w:rPr>
          <w:sz w:val="23"/>
        </w:rPr>
        <w:t>orifice</w:t>
      </w:r>
      <w:r>
        <w:rPr>
          <w:spacing w:val="-4"/>
          <w:sz w:val="23"/>
        </w:rPr>
        <w:t xml:space="preserve"> </w:t>
      </w:r>
      <w:r>
        <w:rPr>
          <w:sz w:val="23"/>
        </w:rPr>
        <w:t>meter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study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variation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coefficient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discharge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 Reynolds</w:t>
      </w:r>
      <w:r>
        <w:rPr>
          <w:spacing w:val="-2"/>
          <w:sz w:val="23"/>
        </w:rPr>
        <w:t xml:space="preserve"> </w:t>
      </w:r>
      <w:r>
        <w:rPr>
          <w:sz w:val="23"/>
        </w:rPr>
        <w:t>number.</w:t>
      </w:r>
    </w:p>
    <w:p w:rsidR="00D5758D" w:rsidRDefault="00D5758D">
      <w:pPr>
        <w:pStyle w:val="BodyText"/>
        <w:spacing w:before="8"/>
        <w:rPr>
          <w:sz w:val="20"/>
        </w:rPr>
      </w:pPr>
    </w:p>
    <w:p w:rsidR="00D5758D" w:rsidRDefault="00242390">
      <w:pPr>
        <w:pStyle w:val="ListParagraph"/>
        <w:numPr>
          <w:ilvl w:val="0"/>
          <w:numId w:val="6"/>
        </w:numPr>
        <w:tabs>
          <w:tab w:val="left" w:pos="652"/>
        </w:tabs>
        <w:ind w:left="362" w:right="368" w:firstLine="0"/>
        <w:rPr>
          <w:sz w:val="23"/>
        </w:rPr>
      </w:pPr>
      <w:r>
        <w:rPr>
          <w:sz w:val="23"/>
        </w:rPr>
        <w:t xml:space="preserve">To study the variation of friction factor </w:t>
      </w:r>
      <w:r>
        <w:rPr>
          <w:spacing w:val="-2"/>
          <w:sz w:val="23"/>
        </w:rPr>
        <w:t xml:space="preserve">“F” </w:t>
      </w:r>
      <w:r>
        <w:rPr>
          <w:sz w:val="23"/>
        </w:rPr>
        <w:t>for turbulent flow in smooth and rough commercial pipes</w:t>
      </w:r>
    </w:p>
    <w:p w:rsidR="00D5758D" w:rsidRDefault="00D5758D">
      <w:pPr>
        <w:pStyle w:val="BodyText"/>
        <w:rPr>
          <w:sz w:val="21"/>
        </w:rPr>
      </w:pPr>
    </w:p>
    <w:p w:rsidR="00D5758D" w:rsidRDefault="00242390">
      <w:pPr>
        <w:spacing w:line="264" w:lineRule="exact"/>
        <w:ind w:left="227"/>
        <w:rPr>
          <w:sz w:val="23"/>
        </w:rPr>
      </w:pPr>
      <w:r>
        <w:rPr>
          <w:sz w:val="23"/>
        </w:rPr>
        <w:t>--------------------------------------------------------------------------------------------------------------------------</w:t>
      </w:r>
    </w:p>
    <w:p w:rsidR="00D5758D" w:rsidRDefault="00242390">
      <w:pPr>
        <w:spacing w:line="264" w:lineRule="exact"/>
        <w:ind w:left="196" w:right="192"/>
        <w:jc w:val="center"/>
        <w:rPr>
          <w:sz w:val="23"/>
        </w:rPr>
      </w:pPr>
      <w:r>
        <w:rPr>
          <w:sz w:val="23"/>
        </w:rPr>
        <w:t>-----------------------------------------------------------------------------------------------------------------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93020A" w:rsidRDefault="0093020A">
      <w:pPr>
        <w:pStyle w:val="Heading3"/>
        <w:ind w:right="144"/>
        <w:jc w:val="center"/>
        <w:rPr>
          <w:u w:val="thick"/>
        </w:rPr>
      </w:pPr>
    </w:p>
    <w:p w:rsidR="00D5758D" w:rsidRDefault="00242390">
      <w:pPr>
        <w:pStyle w:val="Heading3"/>
        <w:ind w:right="144"/>
        <w:jc w:val="center"/>
      </w:pPr>
      <w:r>
        <w:rPr>
          <w:u w:val="thick"/>
        </w:rPr>
        <w:lastRenderedPageBreak/>
        <w:t>CONCRETE STRUCTURE LAB</w:t>
      </w:r>
    </w:p>
    <w:p w:rsidR="00D5758D" w:rsidRDefault="00242390">
      <w:pPr>
        <w:spacing w:before="5"/>
        <w:ind w:left="196" w:right="196"/>
        <w:jc w:val="center"/>
        <w:rPr>
          <w:rFonts w:ascii="Georgia"/>
          <w:sz w:val="24"/>
        </w:rPr>
      </w:pPr>
      <w:r>
        <w:rPr>
          <w:b/>
          <w:sz w:val="24"/>
          <w:u w:val="thick"/>
        </w:rPr>
        <w:t xml:space="preserve">Course Code: </w:t>
      </w:r>
      <w:r>
        <w:rPr>
          <w:rFonts w:ascii="Georgia"/>
          <w:sz w:val="24"/>
        </w:rPr>
        <w:t>CE404P</w:t>
      </w:r>
    </w:p>
    <w:p w:rsidR="00D5758D" w:rsidRDefault="00242390">
      <w:pPr>
        <w:spacing w:before="1" w:line="264" w:lineRule="exact"/>
        <w:ind w:left="321"/>
        <w:rPr>
          <w:b/>
          <w:sz w:val="23"/>
        </w:rPr>
      </w:pPr>
      <w:r>
        <w:rPr>
          <w:b/>
          <w:sz w:val="23"/>
        </w:rPr>
        <w:t>List of Experiments</w:t>
      </w:r>
    </w:p>
    <w:p w:rsidR="00D5758D" w:rsidRDefault="00242390">
      <w:pPr>
        <w:pStyle w:val="BodyText"/>
        <w:ind w:left="220" w:right="349"/>
      </w:pPr>
      <w:proofErr w:type="gramStart"/>
      <w:r>
        <w:t>1.Initial</w:t>
      </w:r>
      <w:proofErr w:type="gramEnd"/>
      <w:r>
        <w:t xml:space="preserve"> drying shrinkage, moisture movement, and coefficient of expansion of concrete. </w:t>
      </w:r>
      <w:proofErr w:type="gramStart"/>
      <w:r>
        <w:t>2.Stress</w:t>
      </w:r>
      <w:proofErr w:type="gramEnd"/>
      <w:r>
        <w:t xml:space="preserve"> strain curve of concrete.</w:t>
      </w:r>
    </w:p>
    <w:p w:rsidR="00D5758D" w:rsidRDefault="00242390">
      <w:pPr>
        <w:pStyle w:val="ListParagraph"/>
        <w:numPr>
          <w:ilvl w:val="0"/>
          <w:numId w:val="5"/>
        </w:numPr>
        <w:tabs>
          <w:tab w:val="left" w:pos="402"/>
        </w:tabs>
        <w:ind w:right="2450" w:firstLine="0"/>
        <w:jc w:val="both"/>
        <w:rPr>
          <w:sz w:val="24"/>
        </w:rPr>
      </w:pPr>
      <w:r>
        <w:rPr>
          <w:sz w:val="24"/>
        </w:rPr>
        <w:t>Behavior of under reinforced and over reinforced R.C. beams in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flexure. </w:t>
      </w:r>
      <w:proofErr w:type="gramStart"/>
      <w:r>
        <w:rPr>
          <w:sz w:val="24"/>
        </w:rPr>
        <w:t>4.Behavior</w:t>
      </w:r>
      <w:proofErr w:type="gramEnd"/>
      <w:r>
        <w:rPr>
          <w:sz w:val="24"/>
        </w:rPr>
        <w:t xml:space="preserve"> of R.C. beams, with and without shear reinforcement in shear. 5.Bond strength between steel bar and concrete</w:t>
      </w:r>
    </w:p>
    <w:p w:rsidR="00D5758D" w:rsidRDefault="00242390">
      <w:pPr>
        <w:pStyle w:val="ListParagraph"/>
        <w:numPr>
          <w:ilvl w:val="1"/>
          <w:numId w:val="5"/>
        </w:numPr>
        <w:tabs>
          <w:tab w:val="left" w:pos="1246"/>
        </w:tabs>
        <w:rPr>
          <w:sz w:val="24"/>
        </w:rPr>
      </w:pPr>
      <w:r>
        <w:rPr>
          <w:sz w:val="24"/>
        </w:rPr>
        <w:t>in a beam specimen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D5758D" w:rsidRDefault="00242390">
      <w:pPr>
        <w:pStyle w:val="ListParagraph"/>
        <w:numPr>
          <w:ilvl w:val="1"/>
          <w:numId w:val="5"/>
        </w:numPr>
        <w:tabs>
          <w:tab w:val="left" w:pos="1260"/>
        </w:tabs>
        <w:ind w:left="1259" w:hanging="379"/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pull-out</w:t>
      </w:r>
      <w:r>
        <w:rPr>
          <w:spacing w:val="-5"/>
          <w:sz w:val="24"/>
        </w:rPr>
        <w:t xml:space="preserve"> </w:t>
      </w:r>
      <w:r>
        <w:rPr>
          <w:sz w:val="24"/>
        </w:rPr>
        <w:t>test.</w:t>
      </w:r>
    </w:p>
    <w:p w:rsidR="00D5758D" w:rsidRDefault="00242390">
      <w:pPr>
        <w:pStyle w:val="ListParagraph"/>
        <w:numPr>
          <w:ilvl w:val="0"/>
          <w:numId w:val="4"/>
        </w:numPr>
        <w:tabs>
          <w:tab w:val="left" w:pos="581"/>
        </w:tabs>
        <w:jc w:val="both"/>
        <w:rPr>
          <w:sz w:val="24"/>
        </w:rPr>
      </w:pPr>
      <w:r>
        <w:rPr>
          <w:sz w:val="24"/>
        </w:rPr>
        <w:t>a) Fineness of cement by Air Permeability</w:t>
      </w:r>
      <w:r>
        <w:rPr>
          <w:spacing w:val="-10"/>
          <w:sz w:val="24"/>
        </w:rPr>
        <w:t xml:space="preserve"> </w:t>
      </w:r>
      <w:r>
        <w:rPr>
          <w:sz w:val="24"/>
        </w:rPr>
        <w:t>method.</w:t>
      </w:r>
    </w:p>
    <w:p w:rsidR="00D5758D" w:rsidRDefault="00242390">
      <w:pPr>
        <w:pStyle w:val="ListParagraph"/>
        <w:numPr>
          <w:ilvl w:val="0"/>
          <w:numId w:val="3"/>
        </w:numPr>
        <w:tabs>
          <w:tab w:val="left" w:pos="901"/>
        </w:tabs>
        <w:spacing w:before="1"/>
        <w:rPr>
          <w:sz w:val="24"/>
        </w:rPr>
      </w:pPr>
      <w:r>
        <w:rPr>
          <w:sz w:val="24"/>
        </w:rPr>
        <w:t>Soundness of cement by Le-</w:t>
      </w:r>
      <w:proofErr w:type="spellStart"/>
      <w:r>
        <w:rPr>
          <w:sz w:val="24"/>
        </w:rPr>
        <w:t>Chatalier'</w:t>
      </w:r>
      <w:r>
        <w:rPr>
          <w:sz w:val="24"/>
        </w:rPr>
        <w:t>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Apparatus</w:t>
      </w:r>
    </w:p>
    <w:p w:rsidR="00D5758D" w:rsidRDefault="00242390">
      <w:pPr>
        <w:pStyle w:val="ListParagraph"/>
        <w:numPr>
          <w:ilvl w:val="0"/>
          <w:numId w:val="3"/>
        </w:numPr>
        <w:tabs>
          <w:tab w:val="left" w:pos="886"/>
        </w:tabs>
        <w:ind w:left="885" w:hanging="245"/>
        <w:rPr>
          <w:sz w:val="24"/>
        </w:rPr>
      </w:pPr>
      <w:r>
        <w:rPr>
          <w:sz w:val="24"/>
        </w:rPr>
        <w:t>Compressive strength of</w:t>
      </w:r>
      <w:r>
        <w:rPr>
          <w:spacing w:val="-2"/>
          <w:sz w:val="24"/>
        </w:rPr>
        <w:t xml:space="preserve"> </w:t>
      </w:r>
      <w:r>
        <w:rPr>
          <w:sz w:val="24"/>
        </w:rPr>
        <w:t>cement.</w:t>
      </w:r>
    </w:p>
    <w:p w:rsidR="00D5758D" w:rsidRDefault="00242390">
      <w:pPr>
        <w:pStyle w:val="ListParagraph"/>
        <w:numPr>
          <w:ilvl w:val="0"/>
          <w:numId w:val="4"/>
        </w:numPr>
        <w:tabs>
          <w:tab w:val="left" w:pos="461"/>
        </w:tabs>
        <w:ind w:left="460" w:hanging="240"/>
        <w:jc w:val="both"/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water</w:t>
      </w:r>
      <w:proofErr w:type="gramEnd"/>
      <w:r>
        <w:rPr>
          <w:sz w:val="24"/>
        </w:rPr>
        <w:t xml:space="preserve"> content for standard consistency of</w:t>
      </w:r>
      <w:r>
        <w:rPr>
          <w:spacing w:val="-4"/>
          <w:sz w:val="24"/>
        </w:rPr>
        <w:t xml:space="preserve"> </w:t>
      </w:r>
      <w:r>
        <w:rPr>
          <w:sz w:val="24"/>
        </w:rPr>
        <w:t>cement.</w:t>
      </w:r>
    </w:p>
    <w:p w:rsidR="00D5758D" w:rsidRDefault="00242390">
      <w:pPr>
        <w:pStyle w:val="ListParagraph"/>
        <w:numPr>
          <w:ilvl w:val="0"/>
          <w:numId w:val="2"/>
        </w:numPr>
        <w:tabs>
          <w:tab w:val="left" w:pos="722"/>
        </w:tabs>
        <w:ind w:right="4755" w:firstLine="240"/>
        <w:rPr>
          <w:sz w:val="24"/>
        </w:rPr>
      </w:pPr>
      <w:r>
        <w:rPr>
          <w:sz w:val="24"/>
        </w:rPr>
        <w:t xml:space="preserve">Initial and final setting times of cement. </w:t>
      </w:r>
      <w:proofErr w:type="gramStart"/>
      <w:r>
        <w:rPr>
          <w:sz w:val="24"/>
        </w:rPr>
        <w:t>8.Moisture</w:t>
      </w:r>
      <w:proofErr w:type="gramEnd"/>
      <w:r>
        <w:rPr>
          <w:sz w:val="24"/>
        </w:rPr>
        <w:t xml:space="preserve"> content and bulking of fine aggregate 9.Fineness modulus of coarse and fine</w:t>
      </w:r>
      <w:r>
        <w:rPr>
          <w:spacing w:val="-10"/>
          <w:sz w:val="24"/>
        </w:rPr>
        <w:t xml:space="preserve"> </w:t>
      </w:r>
      <w:r>
        <w:rPr>
          <w:sz w:val="24"/>
        </w:rPr>
        <w:t>aggregates. 10.Workability of</w:t>
      </w:r>
      <w:r>
        <w:rPr>
          <w:sz w:val="24"/>
        </w:rPr>
        <w:t xml:space="preserve"> cement concrete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</w:p>
    <w:p w:rsidR="00D5758D" w:rsidRDefault="00242390">
      <w:pPr>
        <w:pStyle w:val="ListParagraph"/>
        <w:numPr>
          <w:ilvl w:val="1"/>
          <w:numId w:val="2"/>
        </w:numPr>
        <w:tabs>
          <w:tab w:val="left" w:pos="946"/>
        </w:tabs>
        <w:ind w:hanging="245"/>
        <w:rPr>
          <w:sz w:val="24"/>
        </w:rPr>
      </w:pPr>
      <w:r>
        <w:rPr>
          <w:sz w:val="24"/>
        </w:rPr>
        <w:t xml:space="preserve">Slump </w:t>
      </w:r>
      <w:proofErr w:type="gramStart"/>
      <w:r>
        <w:rPr>
          <w:sz w:val="24"/>
        </w:rPr>
        <w:t>test,</w:t>
      </w:r>
      <w:proofErr w:type="gramEnd"/>
      <w:r>
        <w:rPr>
          <w:sz w:val="24"/>
        </w:rPr>
        <w:t xml:space="preserve"> and b) compaction factor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:rsidR="00D5758D" w:rsidRDefault="00242390">
      <w:pPr>
        <w:pStyle w:val="ListParagraph"/>
        <w:numPr>
          <w:ilvl w:val="0"/>
          <w:numId w:val="1"/>
        </w:numPr>
        <w:tabs>
          <w:tab w:val="left" w:pos="581"/>
        </w:tabs>
        <w:jc w:val="both"/>
        <w:rPr>
          <w:sz w:val="24"/>
        </w:rPr>
      </w:pPr>
      <w:r>
        <w:rPr>
          <w:sz w:val="24"/>
        </w:rPr>
        <w:t xml:space="preserve">Concrete mix design for a given concrete strength and slump </w:t>
      </w:r>
      <w:r>
        <w:rPr>
          <w:spacing w:val="2"/>
          <w:sz w:val="24"/>
        </w:rPr>
        <w:t xml:space="preserve">by </w:t>
      </w:r>
      <w:r>
        <w:rPr>
          <w:sz w:val="24"/>
        </w:rPr>
        <w:t>LS. Code</w:t>
      </w:r>
      <w:r>
        <w:rPr>
          <w:spacing w:val="-9"/>
          <w:sz w:val="24"/>
        </w:rPr>
        <w:t xml:space="preserve"> </w:t>
      </w:r>
      <w:r>
        <w:rPr>
          <w:sz w:val="24"/>
        </w:rPr>
        <w:t>method</w:t>
      </w:r>
    </w:p>
    <w:p w:rsidR="00D5758D" w:rsidRDefault="00D5758D">
      <w:pPr>
        <w:jc w:val="both"/>
        <w:rPr>
          <w:sz w:val="24"/>
        </w:rPr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D5758D">
      <w:pPr>
        <w:pStyle w:val="BodyText"/>
        <w:spacing w:before="1"/>
        <w:rPr>
          <w:sz w:val="16"/>
        </w:rPr>
      </w:pPr>
    </w:p>
    <w:p w:rsidR="00D5758D" w:rsidRDefault="00242390">
      <w:pPr>
        <w:pStyle w:val="BodyText"/>
        <w:spacing w:before="90"/>
        <w:ind w:left="189" w:right="205"/>
        <w:jc w:val="center"/>
      </w:pPr>
      <w:r>
        <w:t>---------------------------------------------------------------------------------------------------------------------</w:t>
      </w:r>
    </w:p>
    <w:p w:rsidR="00D5758D" w:rsidRDefault="00242390">
      <w:pPr>
        <w:pStyle w:val="BodyText"/>
        <w:spacing w:before="1"/>
        <w:ind w:left="193" w:right="205"/>
        <w:jc w:val="center"/>
      </w:pPr>
      <w:r>
        <w:t>---------------------------------------------------------------------------------------------------------------------</w:t>
      </w:r>
    </w:p>
    <w:p w:rsidR="00D5758D" w:rsidRDefault="00D5758D">
      <w:pPr>
        <w:pStyle w:val="BodyText"/>
        <w:rPr>
          <w:sz w:val="26"/>
        </w:rPr>
      </w:pPr>
    </w:p>
    <w:p w:rsidR="00D5758D" w:rsidRDefault="00242390">
      <w:pPr>
        <w:pStyle w:val="Heading3"/>
        <w:spacing w:before="216"/>
        <w:ind w:left="2846"/>
      </w:pPr>
      <w:r>
        <w:rPr>
          <w:u w:val="thick"/>
        </w:rPr>
        <w:t>CAD BUILDING DRAWIN</w:t>
      </w:r>
      <w:r>
        <w:rPr>
          <w:u w:val="thick"/>
        </w:rPr>
        <w:t>G LAB</w:t>
      </w:r>
    </w:p>
    <w:p w:rsidR="00D5758D" w:rsidRDefault="00242390">
      <w:pPr>
        <w:spacing w:before="60"/>
        <w:ind w:left="196" w:right="196"/>
        <w:jc w:val="center"/>
        <w:rPr>
          <w:rFonts w:ascii="Georgia"/>
          <w:sz w:val="24"/>
        </w:rPr>
      </w:pPr>
      <w:r>
        <w:rPr>
          <w:b/>
          <w:sz w:val="24"/>
          <w:u w:val="thick"/>
        </w:rPr>
        <w:t xml:space="preserve">Course Code: </w:t>
      </w:r>
      <w:r>
        <w:rPr>
          <w:rFonts w:ascii="Georgia"/>
          <w:sz w:val="24"/>
        </w:rPr>
        <w:t>CE406P</w:t>
      </w:r>
    </w:p>
    <w:p w:rsidR="00D5758D" w:rsidRDefault="00D5758D">
      <w:pPr>
        <w:pStyle w:val="BodyText"/>
        <w:rPr>
          <w:rFonts w:ascii="Georgia"/>
          <w:sz w:val="20"/>
        </w:rPr>
      </w:pPr>
    </w:p>
    <w:p w:rsidR="00D5758D" w:rsidRDefault="00D5758D">
      <w:pPr>
        <w:pStyle w:val="BodyText"/>
        <w:spacing w:before="4"/>
        <w:rPr>
          <w:rFonts w:ascii="Georgia"/>
          <w:sz w:val="21"/>
        </w:rPr>
      </w:pPr>
    </w:p>
    <w:p w:rsidR="00D5758D" w:rsidRDefault="00242390">
      <w:pPr>
        <w:spacing w:before="91"/>
        <w:ind w:left="940"/>
        <w:rPr>
          <w:b/>
          <w:sz w:val="23"/>
        </w:rPr>
      </w:pPr>
      <w:r>
        <w:rPr>
          <w:b/>
          <w:sz w:val="23"/>
        </w:rPr>
        <w:t>List of Experiments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before="198" w:line="235" w:lineRule="auto"/>
        <w:ind w:right="1179"/>
        <w:rPr>
          <w:sz w:val="24"/>
        </w:rPr>
      </w:pPr>
      <w:r>
        <w:rPr>
          <w:sz w:val="24"/>
        </w:rPr>
        <w:t>Introduction to AutoCAD basic commands, Code provision of IS-696 regarding Lines, Lettering and</w:t>
      </w:r>
      <w:r>
        <w:rPr>
          <w:spacing w:val="-3"/>
          <w:sz w:val="24"/>
        </w:rPr>
        <w:t xml:space="preserve"> </w:t>
      </w:r>
      <w:r>
        <w:rPr>
          <w:sz w:val="24"/>
        </w:rPr>
        <w:t>Dimensioning.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before="2" w:line="235" w:lineRule="auto"/>
        <w:ind w:right="1201"/>
        <w:rPr>
          <w:sz w:val="24"/>
        </w:rPr>
      </w:pPr>
      <w:r>
        <w:rPr>
          <w:sz w:val="24"/>
        </w:rPr>
        <w:t xml:space="preserve">Drawing of Scales (Plane Scales, Diagonal Scales, </w:t>
      </w:r>
      <w:proofErr w:type="spellStart"/>
      <w:r>
        <w:rPr>
          <w:sz w:val="24"/>
        </w:rPr>
        <w:t>Vernier</w:t>
      </w:r>
      <w:proofErr w:type="spellEnd"/>
      <w:r>
        <w:rPr>
          <w:sz w:val="24"/>
        </w:rPr>
        <w:t xml:space="preserve"> Scales and Scales</w:t>
      </w:r>
      <w:r>
        <w:rPr>
          <w:spacing w:val="-14"/>
          <w:sz w:val="24"/>
        </w:rPr>
        <w:t xml:space="preserve"> </w:t>
      </w:r>
      <w:r>
        <w:rPr>
          <w:sz w:val="24"/>
        </w:rPr>
        <w:t>of Chords),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line="268" w:lineRule="exact"/>
        <w:rPr>
          <w:sz w:val="24"/>
        </w:rPr>
      </w:pPr>
      <w:r>
        <w:rPr>
          <w:sz w:val="24"/>
        </w:rPr>
        <w:t>Construction of simple geometrical figures and 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curves.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before="1" w:line="235" w:lineRule="auto"/>
        <w:ind w:right="609"/>
        <w:rPr>
          <w:sz w:val="24"/>
        </w:rPr>
      </w:pPr>
      <w:r>
        <w:rPr>
          <w:sz w:val="24"/>
        </w:rPr>
        <w:t>Orthographic Projections: Projection of a point situated in various quadrants, projections of straight lines, true length, true inclinations and traces of a straight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lines, auxiliary </w:t>
      </w:r>
      <w:r>
        <w:rPr>
          <w:sz w:val="24"/>
        </w:rPr>
        <w:t>projections, auxiliary inclined and Auxiliary vertical planes, projection of plane</w:t>
      </w:r>
      <w:r>
        <w:rPr>
          <w:spacing w:val="-3"/>
          <w:sz w:val="24"/>
        </w:rPr>
        <w:t xml:space="preserve"> </w:t>
      </w:r>
      <w:r>
        <w:rPr>
          <w:sz w:val="24"/>
        </w:rPr>
        <w:t>figures.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before="2" w:line="232" w:lineRule="auto"/>
        <w:ind w:right="1165"/>
        <w:rPr>
          <w:sz w:val="24"/>
        </w:rPr>
      </w:pPr>
      <w:r>
        <w:rPr>
          <w:sz w:val="24"/>
        </w:rPr>
        <w:t>Projection of simple solids, Auxiliary projection of solids, section of solids, true shape of</w:t>
      </w:r>
      <w:r>
        <w:rPr>
          <w:spacing w:val="-2"/>
          <w:sz w:val="24"/>
        </w:rPr>
        <w:t xml:space="preserve"> </w:t>
      </w:r>
      <w:r>
        <w:rPr>
          <w:sz w:val="24"/>
        </w:rPr>
        <w:t>section.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line="271" w:lineRule="exact"/>
        <w:rPr>
          <w:sz w:val="24"/>
        </w:rPr>
      </w:pPr>
      <w:r>
        <w:rPr>
          <w:sz w:val="24"/>
        </w:rPr>
        <w:t xml:space="preserve">Development of surfaces: prisms, pyramids, cylinders, cones, </w:t>
      </w:r>
      <w:r>
        <w:rPr>
          <w:sz w:val="24"/>
        </w:rPr>
        <w:t>spheres, pipe</w:t>
      </w:r>
      <w:r>
        <w:rPr>
          <w:spacing w:val="-5"/>
          <w:sz w:val="24"/>
        </w:rPr>
        <w:t xml:space="preserve"> </w:t>
      </w:r>
      <w:r>
        <w:rPr>
          <w:sz w:val="24"/>
        </w:rPr>
        <w:t>bends.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before="5" w:line="232" w:lineRule="auto"/>
        <w:ind w:right="1272"/>
        <w:rPr>
          <w:sz w:val="24"/>
        </w:rPr>
      </w:pPr>
      <w:r>
        <w:rPr>
          <w:sz w:val="24"/>
        </w:rPr>
        <w:t>Isometric projection: Principles, Isometric scales, Isometric projection of plane figures and simple</w:t>
      </w:r>
      <w:r>
        <w:rPr>
          <w:spacing w:val="-2"/>
          <w:sz w:val="24"/>
        </w:rPr>
        <w:t xml:space="preserve"> </w:t>
      </w:r>
      <w:r>
        <w:rPr>
          <w:sz w:val="24"/>
        </w:rPr>
        <w:t>solids.</w:t>
      </w:r>
    </w:p>
    <w:p w:rsidR="00D5758D" w:rsidRDefault="00242390">
      <w:pPr>
        <w:pStyle w:val="ListParagraph"/>
        <w:numPr>
          <w:ilvl w:val="1"/>
          <w:numId w:val="1"/>
        </w:numPr>
        <w:tabs>
          <w:tab w:val="left" w:pos="941"/>
        </w:tabs>
        <w:spacing w:line="237" w:lineRule="auto"/>
        <w:ind w:left="220" w:right="2000" w:firstLine="360"/>
        <w:rPr>
          <w:sz w:val="24"/>
        </w:rPr>
      </w:pPr>
      <w:proofErr w:type="gramStart"/>
      <w:r>
        <w:rPr>
          <w:sz w:val="24"/>
        </w:rPr>
        <w:t>function</w:t>
      </w:r>
      <w:proofErr w:type="gramEnd"/>
      <w:r>
        <w:rPr>
          <w:sz w:val="24"/>
        </w:rPr>
        <w:t xml:space="preserve"> and types of building (Residential, Industrial and</w:t>
      </w:r>
      <w:r>
        <w:rPr>
          <w:spacing w:val="-13"/>
          <w:sz w:val="24"/>
        </w:rPr>
        <w:t xml:space="preserve"> </w:t>
      </w:r>
      <w:r>
        <w:rPr>
          <w:sz w:val="24"/>
        </w:rPr>
        <w:t>Institutional) Line plan. Development of plan from a line</w:t>
      </w:r>
      <w:r>
        <w:rPr>
          <w:spacing w:val="2"/>
          <w:sz w:val="24"/>
        </w:rPr>
        <w:t xml:space="preserve"> </w:t>
      </w:r>
      <w:r>
        <w:rPr>
          <w:sz w:val="24"/>
        </w:rPr>
        <w:t>plan</w:t>
      </w:r>
    </w:p>
    <w:p w:rsidR="00D5758D" w:rsidRDefault="00D5758D">
      <w:pPr>
        <w:pStyle w:val="BodyText"/>
        <w:spacing w:before="1"/>
      </w:pPr>
    </w:p>
    <w:p w:rsidR="00D5758D" w:rsidRDefault="00242390">
      <w:pPr>
        <w:pStyle w:val="BodyText"/>
        <w:ind w:left="220"/>
      </w:pPr>
      <w:r>
        <w:t>--</w:t>
      </w:r>
      <w:r>
        <w:t>-------------------------------------------------------------------------------------------------------------------</w:t>
      </w:r>
    </w:p>
    <w:p w:rsidR="00D5758D" w:rsidRDefault="00242390">
      <w:pPr>
        <w:pStyle w:val="BodyText"/>
        <w:spacing w:line="276" w:lineRule="exact"/>
        <w:ind w:left="220"/>
      </w:pPr>
      <w:r>
        <w:t>---------------------------------------------------------------------------------------------------------------------</w:t>
      </w:r>
    </w:p>
    <w:p w:rsidR="00D5758D" w:rsidRDefault="00242390">
      <w:pPr>
        <w:pStyle w:val="Heading3"/>
        <w:ind w:left="220" w:right="201"/>
      </w:pPr>
      <w:proofErr w:type="gramStart"/>
      <w:r>
        <w:t>NOTE :</w:t>
      </w:r>
      <w:proofErr w:type="gramEnd"/>
      <w:r>
        <w:t xml:space="preserve"> At least ten ex</w:t>
      </w:r>
      <w:r>
        <w:t>periments are to be performed, minimum seven experiments should be performed from above list. Remaining three experiments may either be performed from the above list or designed &amp; set by the concerned institution as per the scope of the syllabus</w:t>
      </w:r>
    </w:p>
    <w:sectPr w:rsidR="00D5758D" w:rsidSect="00D5758D">
      <w:pgSz w:w="12240" w:h="15840"/>
      <w:pgMar w:top="960" w:right="1220" w:bottom="280" w:left="122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8D" w:rsidRDefault="00D5758D" w:rsidP="00D5758D">
      <w:r>
        <w:separator/>
      </w:r>
    </w:p>
  </w:endnote>
  <w:endnote w:type="continuationSeparator" w:id="1">
    <w:p w:rsidR="00D5758D" w:rsidRDefault="00D5758D" w:rsidP="00D5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8D" w:rsidRDefault="00D5758D" w:rsidP="00D5758D">
      <w:r>
        <w:separator/>
      </w:r>
    </w:p>
  </w:footnote>
  <w:footnote w:type="continuationSeparator" w:id="1">
    <w:p w:rsidR="00D5758D" w:rsidRDefault="00D5758D" w:rsidP="00D57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8D" w:rsidRDefault="0070134F">
    <w:pPr>
      <w:pStyle w:val="BodyText"/>
      <w:spacing w:line="14" w:lineRule="auto"/>
      <w:rPr>
        <w:sz w:val="20"/>
      </w:rPr>
    </w:pPr>
    <w:r w:rsidRPr="007013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35pt;width:100.15pt;height:14.25pt;z-index:-33544;mso-position-horizontal-relative:page;mso-position-vertical-relative:page" filled="f" stroked="f">
          <v:textbox inset="0,0,0,0">
            <w:txbxContent>
              <w:p w:rsidR="00D5758D" w:rsidRDefault="0024239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2nd year UG courses</w:t>
                </w:r>
              </w:p>
            </w:txbxContent>
          </v:textbox>
          <w10:wrap anchorx="page" anchory="page"/>
        </v:shape>
      </w:pict>
    </w:r>
    <w:r w:rsidRPr="0070134F">
      <w:pict>
        <v:shape id="_x0000_s2050" type="#_x0000_t202" style="position:absolute;margin-left:272.55pt;margin-top:35.35pt;width:67.2pt;height:14.25pt;z-index:-33520;mso-position-horizontal-relative:page;mso-position-vertical-relative:page" filled="f" stroked="f">
          <v:textbox inset="0,0,0,0">
            <w:txbxContent>
              <w:p w:rsidR="00D5758D" w:rsidRDefault="00242390">
                <w:pPr>
                  <w:spacing w:before="11"/>
                  <w:ind w:left="20"/>
                  <w:rPr>
                    <w:b/>
                  </w:rPr>
                </w:pPr>
                <w:proofErr w:type="gramStart"/>
                <w:r>
                  <w:rPr>
                    <w:b/>
                  </w:rPr>
                  <w:t>Engg.</w:t>
                </w:r>
                <w:proofErr w:type="gramEnd"/>
                <w:r>
                  <w:rPr>
                    <w:b/>
                  </w:rPr>
                  <w:t xml:space="preserve"> &amp; Tech</w:t>
                </w:r>
              </w:p>
            </w:txbxContent>
          </v:textbox>
          <w10:wrap anchorx="page" anchory="page"/>
        </v:shape>
      </w:pict>
    </w:r>
    <w:r w:rsidRPr="0070134F">
      <w:pict>
        <v:shape id="_x0000_s2049" type="#_x0000_t202" style="position:absolute;margin-left:366.4pt;margin-top:35.35pt;width:174.85pt;height:14.25pt;z-index:-33496;mso-position-horizontal-relative:page;mso-position-vertical-relative:page" filled="f" stroked="f">
          <v:textbox inset="0,0,0,0">
            <w:txbxContent>
              <w:p w:rsidR="00D5758D" w:rsidRDefault="0024239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Jharkhand University of Technology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8ED"/>
    <w:multiLevelType w:val="hybridMultilevel"/>
    <w:tmpl w:val="711A7678"/>
    <w:lvl w:ilvl="0" w:tplc="4D2049A4">
      <w:start w:val="6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87CFCE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D4B83A6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7EA62EF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712E61D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DD7EB9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79A66A62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BC9C3B3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 w:tplc="BD32CD4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1">
    <w:nsid w:val="0D8849F6"/>
    <w:multiLevelType w:val="hybridMultilevel"/>
    <w:tmpl w:val="63448ED6"/>
    <w:lvl w:ilvl="0" w:tplc="47BEB458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8488978">
      <w:numFmt w:val="bullet"/>
      <w:lvlText w:val="•"/>
      <w:lvlJc w:val="left"/>
      <w:pPr>
        <w:ind w:left="1178" w:hanging="245"/>
      </w:pPr>
      <w:rPr>
        <w:rFonts w:hint="default"/>
        <w:lang w:val="en-US" w:eastAsia="en-US" w:bidi="en-US"/>
      </w:rPr>
    </w:lvl>
    <w:lvl w:ilvl="2" w:tplc="27C89A20">
      <w:numFmt w:val="bullet"/>
      <w:lvlText w:val="•"/>
      <w:lvlJc w:val="left"/>
      <w:pPr>
        <w:ind w:left="2136" w:hanging="245"/>
      </w:pPr>
      <w:rPr>
        <w:rFonts w:hint="default"/>
        <w:lang w:val="en-US" w:eastAsia="en-US" w:bidi="en-US"/>
      </w:rPr>
    </w:lvl>
    <w:lvl w:ilvl="3" w:tplc="5290EB06">
      <w:numFmt w:val="bullet"/>
      <w:lvlText w:val="•"/>
      <w:lvlJc w:val="left"/>
      <w:pPr>
        <w:ind w:left="3094" w:hanging="245"/>
      </w:pPr>
      <w:rPr>
        <w:rFonts w:hint="default"/>
        <w:lang w:val="en-US" w:eastAsia="en-US" w:bidi="en-US"/>
      </w:rPr>
    </w:lvl>
    <w:lvl w:ilvl="4" w:tplc="CC64B08E">
      <w:numFmt w:val="bullet"/>
      <w:lvlText w:val="•"/>
      <w:lvlJc w:val="left"/>
      <w:pPr>
        <w:ind w:left="4052" w:hanging="245"/>
      </w:pPr>
      <w:rPr>
        <w:rFonts w:hint="default"/>
        <w:lang w:val="en-US" w:eastAsia="en-US" w:bidi="en-US"/>
      </w:rPr>
    </w:lvl>
    <w:lvl w:ilvl="5" w:tplc="C3C8863E">
      <w:numFmt w:val="bullet"/>
      <w:lvlText w:val="•"/>
      <w:lvlJc w:val="left"/>
      <w:pPr>
        <w:ind w:left="5010" w:hanging="245"/>
      </w:pPr>
      <w:rPr>
        <w:rFonts w:hint="default"/>
        <w:lang w:val="en-US" w:eastAsia="en-US" w:bidi="en-US"/>
      </w:rPr>
    </w:lvl>
    <w:lvl w:ilvl="6" w:tplc="986CD7EE">
      <w:numFmt w:val="bullet"/>
      <w:lvlText w:val="•"/>
      <w:lvlJc w:val="left"/>
      <w:pPr>
        <w:ind w:left="5968" w:hanging="245"/>
      </w:pPr>
      <w:rPr>
        <w:rFonts w:hint="default"/>
        <w:lang w:val="en-US" w:eastAsia="en-US" w:bidi="en-US"/>
      </w:rPr>
    </w:lvl>
    <w:lvl w:ilvl="7" w:tplc="81225CCC">
      <w:numFmt w:val="bullet"/>
      <w:lvlText w:val="•"/>
      <w:lvlJc w:val="left"/>
      <w:pPr>
        <w:ind w:left="6926" w:hanging="245"/>
      </w:pPr>
      <w:rPr>
        <w:rFonts w:hint="default"/>
        <w:lang w:val="en-US" w:eastAsia="en-US" w:bidi="en-US"/>
      </w:rPr>
    </w:lvl>
    <w:lvl w:ilvl="8" w:tplc="708AFD46">
      <w:numFmt w:val="bullet"/>
      <w:lvlText w:val="•"/>
      <w:lvlJc w:val="left"/>
      <w:pPr>
        <w:ind w:left="7884" w:hanging="245"/>
      </w:pPr>
      <w:rPr>
        <w:rFonts w:hint="default"/>
        <w:lang w:val="en-US" w:eastAsia="en-US" w:bidi="en-US"/>
      </w:rPr>
    </w:lvl>
  </w:abstractNum>
  <w:abstractNum w:abstractNumId="2">
    <w:nsid w:val="0ED945A3"/>
    <w:multiLevelType w:val="hybridMultilevel"/>
    <w:tmpl w:val="7324BFCA"/>
    <w:lvl w:ilvl="0" w:tplc="36C459BE">
      <w:start w:val="7"/>
      <w:numFmt w:val="decimal"/>
      <w:lvlText w:val="%1."/>
      <w:lvlJc w:val="left"/>
      <w:pPr>
        <w:ind w:left="321" w:hanging="1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en-US" w:eastAsia="en-US" w:bidi="en-US"/>
      </w:rPr>
    </w:lvl>
    <w:lvl w:ilvl="1" w:tplc="20FA7868">
      <w:numFmt w:val="bullet"/>
      <w:lvlText w:val="•"/>
      <w:lvlJc w:val="left"/>
      <w:pPr>
        <w:ind w:left="1268" w:hanging="174"/>
      </w:pPr>
      <w:rPr>
        <w:rFonts w:hint="default"/>
        <w:lang w:val="en-US" w:eastAsia="en-US" w:bidi="en-US"/>
      </w:rPr>
    </w:lvl>
    <w:lvl w:ilvl="2" w:tplc="966E702E">
      <w:numFmt w:val="bullet"/>
      <w:lvlText w:val="•"/>
      <w:lvlJc w:val="left"/>
      <w:pPr>
        <w:ind w:left="2216" w:hanging="174"/>
      </w:pPr>
      <w:rPr>
        <w:rFonts w:hint="default"/>
        <w:lang w:val="en-US" w:eastAsia="en-US" w:bidi="en-US"/>
      </w:rPr>
    </w:lvl>
    <w:lvl w:ilvl="3" w:tplc="0C76856E">
      <w:numFmt w:val="bullet"/>
      <w:lvlText w:val="•"/>
      <w:lvlJc w:val="left"/>
      <w:pPr>
        <w:ind w:left="3164" w:hanging="174"/>
      </w:pPr>
      <w:rPr>
        <w:rFonts w:hint="default"/>
        <w:lang w:val="en-US" w:eastAsia="en-US" w:bidi="en-US"/>
      </w:rPr>
    </w:lvl>
    <w:lvl w:ilvl="4" w:tplc="5BFC2C5C">
      <w:numFmt w:val="bullet"/>
      <w:lvlText w:val="•"/>
      <w:lvlJc w:val="left"/>
      <w:pPr>
        <w:ind w:left="4112" w:hanging="174"/>
      </w:pPr>
      <w:rPr>
        <w:rFonts w:hint="default"/>
        <w:lang w:val="en-US" w:eastAsia="en-US" w:bidi="en-US"/>
      </w:rPr>
    </w:lvl>
    <w:lvl w:ilvl="5" w:tplc="41026E78">
      <w:numFmt w:val="bullet"/>
      <w:lvlText w:val="•"/>
      <w:lvlJc w:val="left"/>
      <w:pPr>
        <w:ind w:left="5060" w:hanging="174"/>
      </w:pPr>
      <w:rPr>
        <w:rFonts w:hint="default"/>
        <w:lang w:val="en-US" w:eastAsia="en-US" w:bidi="en-US"/>
      </w:rPr>
    </w:lvl>
    <w:lvl w:ilvl="6" w:tplc="71D46DDC">
      <w:numFmt w:val="bullet"/>
      <w:lvlText w:val="•"/>
      <w:lvlJc w:val="left"/>
      <w:pPr>
        <w:ind w:left="6008" w:hanging="174"/>
      </w:pPr>
      <w:rPr>
        <w:rFonts w:hint="default"/>
        <w:lang w:val="en-US" w:eastAsia="en-US" w:bidi="en-US"/>
      </w:rPr>
    </w:lvl>
    <w:lvl w:ilvl="7" w:tplc="25581896">
      <w:numFmt w:val="bullet"/>
      <w:lvlText w:val="•"/>
      <w:lvlJc w:val="left"/>
      <w:pPr>
        <w:ind w:left="6956" w:hanging="174"/>
      </w:pPr>
      <w:rPr>
        <w:rFonts w:hint="default"/>
        <w:lang w:val="en-US" w:eastAsia="en-US" w:bidi="en-US"/>
      </w:rPr>
    </w:lvl>
    <w:lvl w:ilvl="8" w:tplc="A7B2C70A">
      <w:numFmt w:val="bullet"/>
      <w:lvlText w:val="•"/>
      <w:lvlJc w:val="left"/>
      <w:pPr>
        <w:ind w:left="7904" w:hanging="174"/>
      </w:pPr>
      <w:rPr>
        <w:rFonts w:hint="default"/>
        <w:lang w:val="en-US" w:eastAsia="en-US" w:bidi="en-US"/>
      </w:rPr>
    </w:lvl>
  </w:abstractNum>
  <w:abstractNum w:abstractNumId="3">
    <w:nsid w:val="20686029"/>
    <w:multiLevelType w:val="hybridMultilevel"/>
    <w:tmpl w:val="ADF07F9E"/>
    <w:lvl w:ilvl="0" w:tplc="710403A4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99"/>
        <w:sz w:val="24"/>
        <w:szCs w:val="24"/>
        <w:lang w:val="en-US" w:eastAsia="en-US" w:bidi="en-US"/>
      </w:rPr>
    </w:lvl>
    <w:lvl w:ilvl="1" w:tplc="EB4C4314">
      <w:start w:val="1"/>
      <w:numFmt w:val="decimal"/>
      <w:lvlText w:val="%2."/>
      <w:lvlJc w:val="left"/>
      <w:pPr>
        <w:ind w:left="321" w:hanging="1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en-US" w:eastAsia="en-US" w:bidi="en-US"/>
      </w:rPr>
    </w:lvl>
    <w:lvl w:ilvl="2" w:tplc="C1160052">
      <w:numFmt w:val="bullet"/>
      <w:lvlText w:val="•"/>
      <w:lvlJc w:val="left"/>
      <w:pPr>
        <w:ind w:left="1373" w:hanging="174"/>
      </w:pPr>
      <w:rPr>
        <w:rFonts w:hint="default"/>
        <w:lang w:val="en-US" w:eastAsia="en-US" w:bidi="en-US"/>
      </w:rPr>
    </w:lvl>
    <w:lvl w:ilvl="3" w:tplc="8C1C7A10">
      <w:numFmt w:val="bullet"/>
      <w:lvlText w:val="•"/>
      <w:lvlJc w:val="left"/>
      <w:pPr>
        <w:ind w:left="2426" w:hanging="174"/>
      </w:pPr>
      <w:rPr>
        <w:rFonts w:hint="default"/>
        <w:lang w:val="en-US" w:eastAsia="en-US" w:bidi="en-US"/>
      </w:rPr>
    </w:lvl>
    <w:lvl w:ilvl="4" w:tplc="5CDA8C40">
      <w:numFmt w:val="bullet"/>
      <w:lvlText w:val="•"/>
      <w:lvlJc w:val="left"/>
      <w:pPr>
        <w:ind w:left="3480" w:hanging="174"/>
      </w:pPr>
      <w:rPr>
        <w:rFonts w:hint="default"/>
        <w:lang w:val="en-US" w:eastAsia="en-US" w:bidi="en-US"/>
      </w:rPr>
    </w:lvl>
    <w:lvl w:ilvl="5" w:tplc="0E18F06C">
      <w:numFmt w:val="bullet"/>
      <w:lvlText w:val="•"/>
      <w:lvlJc w:val="left"/>
      <w:pPr>
        <w:ind w:left="4533" w:hanging="174"/>
      </w:pPr>
      <w:rPr>
        <w:rFonts w:hint="default"/>
        <w:lang w:val="en-US" w:eastAsia="en-US" w:bidi="en-US"/>
      </w:rPr>
    </w:lvl>
    <w:lvl w:ilvl="6" w:tplc="13527DF4">
      <w:numFmt w:val="bullet"/>
      <w:lvlText w:val="•"/>
      <w:lvlJc w:val="left"/>
      <w:pPr>
        <w:ind w:left="5586" w:hanging="174"/>
      </w:pPr>
      <w:rPr>
        <w:rFonts w:hint="default"/>
        <w:lang w:val="en-US" w:eastAsia="en-US" w:bidi="en-US"/>
      </w:rPr>
    </w:lvl>
    <w:lvl w:ilvl="7" w:tplc="9E802932">
      <w:numFmt w:val="bullet"/>
      <w:lvlText w:val="•"/>
      <w:lvlJc w:val="left"/>
      <w:pPr>
        <w:ind w:left="6640" w:hanging="174"/>
      </w:pPr>
      <w:rPr>
        <w:rFonts w:hint="default"/>
        <w:lang w:val="en-US" w:eastAsia="en-US" w:bidi="en-US"/>
      </w:rPr>
    </w:lvl>
    <w:lvl w:ilvl="8" w:tplc="E02A6136">
      <w:numFmt w:val="bullet"/>
      <w:lvlText w:val="•"/>
      <w:lvlJc w:val="left"/>
      <w:pPr>
        <w:ind w:left="7693" w:hanging="174"/>
      </w:pPr>
      <w:rPr>
        <w:rFonts w:hint="default"/>
        <w:lang w:val="en-US" w:eastAsia="en-US" w:bidi="en-US"/>
      </w:rPr>
    </w:lvl>
  </w:abstractNum>
  <w:abstractNum w:abstractNumId="4">
    <w:nsid w:val="291553E4"/>
    <w:multiLevelType w:val="hybridMultilevel"/>
    <w:tmpl w:val="3610745A"/>
    <w:lvl w:ilvl="0" w:tplc="267842DE">
      <w:start w:val="2"/>
      <w:numFmt w:val="lowerLetter"/>
      <w:lvlText w:val="%1)"/>
      <w:lvlJc w:val="left"/>
      <w:pPr>
        <w:ind w:left="22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D24E51C">
      <w:start w:val="1"/>
      <w:numFmt w:val="lowerLetter"/>
      <w:lvlText w:val="%2)"/>
      <w:lvlJc w:val="left"/>
      <w:pPr>
        <w:ind w:left="945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166CB3EC">
      <w:numFmt w:val="bullet"/>
      <w:lvlText w:val="•"/>
      <w:lvlJc w:val="left"/>
      <w:pPr>
        <w:ind w:left="1924" w:hanging="246"/>
      </w:pPr>
      <w:rPr>
        <w:rFonts w:hint="default"/>
        <w:lang w:val="en-US" w:eastAsia="en-US" w:bidi="en-US"/>
      </w:rPr>
    </w:lvl>
    <w:lvl w:ilvl="3" w:tplc="D10A02C4">
      <w:numFmt w:val="bullet"/>
      <w:lvlText w:val="•"/>
      <w:lvlJc w:val="left"/>
      <w:pPr>
        <w:ind w:left="2908" w:hanging="246"/>
      </w:pPr>
      <w:rPr>
        <w:rFonts w:hint="default"/>
        <w:lang w:val="en-US" w:eastAsia="en-US" w:bidi="en-US"/>
      </w:rPr>
    </w:lvl>
    <w:lvl w:ilvl="4" w:tplc="7F0680DE">
      <w:numFmt w:val="bullet"/>
      <w:lvlText w:val="•"/>
      <w:lvlJc w:val="left"/>
      <w:pPr>
        <w:ind w:left="3893" w:hanging="246"/>
      </w:pPr>
      <w:rPr>
        <w:rFonts w:hint="default"/>
        <w:lang w:val="en-US" w:eastAsia="en-US" w:bidi="en-US"/>
      </w:rPr>
    </w:lvl>
    <w:lvl w:ilvl="5" w:tplc="2B50122E">
      <w:numFmt w:val="bullet"/>
      <w:lvlText w:val="•"/>
      <w:lvlJc w:val="left"/>
      <w:pPr>
        <w:ind w:left="4877" w:hanging="246"/>
      </w:pPr>
      <w:rPr>
        <w:rFonts w:hint="default"/>
        <w:lang w:val="en-US" w:eastAsia="en-US" w:bidi="en-US"/>
      </w:rPr>
    </w:lvl>
    <w:lvl w:ilvl="6" w:tplc="E8C448FA">
      <w:numFmt w:val="bullet"/>
      <w:lvlText w:val="•"/>
      <w:lvlJc w:val="left"/>
      <w:pPr>
        <w:ind w:left="5862" w:hanging="246"/>
      </w:pPr>
      <w:rPr>
        <w:rFonts w:hint="default"/>
        <w:lang w:val="en-US" w:eastAsia="en-US" w:bidi="en-US"/>
      </w:rPr>
    </w:lvl>
    <w:lvl w:ilvl="7" w:tplc="0D304B16">
      <w:numFmt w:val="bullet"/>
      <w:lvlText w:val="•"/>
      <w:lvlJc w:val="left"/>
      <w:pPr>
        <w:ind w:left="6846" w:hanging="246"/>
      </w:pPr>
      <w:rPr>
        <w:rFonts w:hint="default"/>
        <w:lang w:val="en-US" w:eastAsia="en-US" w:bidi="en-US"/>
      </w:rPr>
    </w:lvl>
    <w:lvl w:ilvl="8" w:tplc="10AE4D40">
      <w:numFmt w:val="bullet"/>
      <w:lvlText w:val="•"/>
      <w:lvlJc w:val="left"/>
      <w:pPr>
        <w:ind w:left="7831" w:hanging="246"/>
      </w:pPr>
      <w:rPr>
        <w:rFonts w:hint="default"/>
        <w:lang w:val="en-US" w:eastAsia="en-US" w:bidi="en-US"/>
      </w:rPr>
    </w:lvl>
  </w:abstractNum>
  <w:abstractNum w:abstractNumId="5">
    <w:nsid w:val="2D152C7F"/>
    <w:multiLevelType w:val="hybridMultilevel"/>
    <w:tmpl w:val="73CA7F3A"/>
    <w:lvl w:ilvl="0" w:tplc="430CA3DA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5"/>
        <w:w w:val="100"/>
        <w:lang w:val="en-US" w:eastAsia="en-US" w:bidi="en-US"/>
      </w:rPr>
    </w:lvl>
    <w:lvl w:ilvl="1" w:tplc="909E7E96">
      <w:start w:val="1"/>
      <w:numFmt w:val="decimal"/>
      <w:lvlText w:val="%2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en-US"/>
      </w:rPr>
    </w:lvl>
    <w:lvl w:ilvl="2" w:tplc="9C8E73F0">
      <w:numFmt w:val="bullet"/>
      <w:lvlText w:val="•"/>
      <w:lvlJc w:val="left"/>
      <w:pPr>
        <w:ind w:left="2712" w:hanging="240"/>
      </w:pPr>
      <w:rPr>
        <w:rFonts w:hint="default"/>
        <w:lang w:val="en-US" w:eastAsia="en-US" w:bidi="en-US"/>
      </w:rPr>
    </w:lvl>
    <w:lvl w:ilvl="3" w:tplc="2A78C30E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en-US"/>
      </w:rPr>
    </w:lvl>
    <w:lvl w:ilvl="4" w:tplc="8054A6BA">
      <w:numFmt w:val="bullet"/>
      <w:lvlText w:val="•"/>
      <w:lvlJc w:val="left"/>
      <w:pPr>
        <w:ind w:left="4484" w:hanging="240"/>
      </w:pPr>
      <w:rPr>
        <w:rFonts w:hint="default"/>
        <w:lang w:val="en-US" w:eastAsia="en-US" w:bidi="en-US"/>
      </w:rPr>
    </w:lvl>
    <w:lvl w:ilvl="5" w:tplc="AAC4C170">
      <w:numFmt w:val="bullet"/>
      <w:lvlText w:val="•"/>
      <w:lvlJc w:val="left"/>
      <w:pPr>
        <w:ind w:left="5370" w:hanging="240"/>
      </w:pPr>
      <w:rPr>
        <w:rFonts w:hint="default"/>
        <w:lang w:val="en-US" w:eastAsia="en-US" w:bidi="en-US"/>
      </w:rPr>
    </w:lvl>
    <w:lvl w:ilvl="6" w:tplc="7EF89824">
      <w:numFmt w:val="bullet"/>
      <w:lvlText w:val="•"/>
      <w:lvlJc w:val="left"/>
      <w:pPr>
        <w:ind w:left="6256" w:hanging="240"/>
      </w:pPr>
      <w:rPr>
        <w:rFonts w:hint="default"/>
        <w:lang w:val="en-US" w:eastAsia="en-US" w:bidi="en-US"/>
      </w:rPr>
    </w:lvl>
    <w:lvl w:ilvl="7" w:tplc="194CF346">
      <w:numFmt w:val="bullet"/>
      <w:lvlText w:val="•"/>
      <w:lvlJc w:val="left"/>
      <w:pPr>
        <w:ind w:left="7142" w:hanging="240"/>
      </w:pPr>
      <w:rPr>
        <w:rFonts w:hint="default"/>
        <w:lang w:val="en-US" w:eastAsia="en-US" w:bidi="en-US"/>
      </w:rPr>
    </w:lvl>
    <w:lvl w:ilvl="8" w:tplc="64F80B28">
      <w:numFmt w:val="bullet"/>
      <w:lvlText w:val="•"/>
      <w:lvlJc w:val="left"/>
      <w:pPr>
        <w:ind w:left="8028" w:hanging="240"/>
      </w:pPr>
      <w:rPr>
        <w:rFonts w:hint="default"/>
        <w:lang w:val="en-US" w:eastAsia="en-US" w:bidi="en-US"/>
      </w:rPr>
    </w:lvl>
  </w:abstractNum>
  <w:abstractNum w:abstractNumId="6">
    <w:nsid w:val="2FBC7051"/>
    <w:multiLevelType w:val="hybridMultilevel"/>
    <w:tmpl w:val="717AF480"/>
    <w:lvl w:ilvl="0" w:tplc="5436F066">
      <w:start w:val="26"/>
      <w:numFmt w:val="upperLetter"/>
      <w:lvlText w:val="%1"/>
      <w:lvlJc w:val="left"/>
      <w:pPr>
        <w:ind w:left="220" w:hanging="467"/>
        <w:jc w:val="left"/>
      </w:pPr>
      <w:rPr>
        <w:rFonts w:hint="default"/>
        <w:lang w:val="en-US" w:eastAsia="en-US" w:bidi="en-US"/>
      </w:rPr>
    </w:lvl>
    <w:lvl w:ilvl="1" w:tplc="FB1E6424">
      <w:numFmt w:val="none"/>
      <w:lvlText w:val=""/>
      <w:lvlJc w:val="left"/>
      <w:pPr>
        <w:tabs>
          <w:tab w:val="num" w:pos="360"/>
        </w:tabs>
      </w:pPr>
    </w:lvl>
    <w:lvl w:ilvl="2" w:tplc="4F480D7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8CF2CA9E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 w:tplc="A6DA9462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069E5DC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EEE675A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EE9ED2BC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13F4E09A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7">
    <w:nsid w:val="3ED368AC"/>
    <w:multiLevelType w:val="hybridMultilevel"/>
    <w:tmpl w:val="DA1A974C"/>
    <w:lvl w:ilvl="0" w:tplc="A2CACCCE">
      <w:start w:val="3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4A4AB0C">
      <w:start w:val="1"/>
      <w:numFmt w:val="lowerLetter"/>
      <w:lvlText w:val="%2)"/>
      <w:lvlJc w:val="left"/>
      <w:pPr>
        <w:ind w:left="1245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7848E536">
      <w:numFmt w:val="bullet"/>
      <w:lvlText w:val="•"/>
      <w:lvlJc w:val="left"/>
      <w:pPr>
        <w:ind w:left="2191" w:hanging="365"/>
      </w:pPr>
      <w:rPr>
        <w:rFonts w:hint="default"/>
        <w:lang w:val="en-US" w:eastAsia="en-US" w:bidi="en-US"/>
      </w:rPr>
    </w:lvl>
    <w:lvl w:ilvl="3" w:tplc="C36E06BE">
      <w:numFmt w:val="bullet"/>
      <w:lvlText w:val="•"/>
      <w:lvlJc w:val="left"/>
      <w:pPr>
        <w:ind w:left="3142" w:hanging="365"/>
      </w:pPr>
      <w:rPr>
        <w:rFonts w:hint="default"/>
        <w:lang w:val="en-US" w:eastAsia="en-US" w:bidi="en-US"/>
      </w:rPr>
    </w:lvl>
    <w:lvl w:ilvl="4" w:tplc="FC5A912A">
      <w:numFmt w:val="bullet"/>
      <w:lvlText w:val="•"/>
      <w:lvlJc w:val="left"/>
      <w:pPr>
        <w:ind w:left="4093" w:hanging="365"/>
      </w:pPr>
      <w:rPr>
        <w:rFonts w:hint="default"/>
        <w:lang w:val="en-US" w:eastAsia="en-US" w:bidi="en-US"/>
      </w:rPr>
    </w:lvl>
    <w:lvl w:ilvl="5" w:tplc="6E287810">
      <w:numFmt w:val="bullet"/>
      <w:lvlText w:val="•"/>
      <w:lvlJc w:val="left"/>
      <w:pPr>
        <w:ind w:left="5044" w:hanging="365"/>
      </w:pPr>
      <w:rPr>
        <w:rFonts w:hint="default"/>
        <w:lang w:val="en-US" w:eastAsia="en-US" w:bidi="en-US"/>
      </w:rPr>
    </w:lvl>
    <w:lvl w:ilvl="6" w:tplc="7870D882">
      <w:numFmt w:val="bullet"/>
      <w:lvlText w:val="•"/>
      <w:lvlJc w:val="left"/>
      <w:pPr>
        <w:ind w:left="5995" w:hanging="365"/>
      </w:pPr>
      <w:rPr>
        <w:rFonts w:hint="default"/>
        <w:lang w:val="en-US" w:eastAsia="en-US" w:bidi="en-US"/>
      </w:rPr>
    </w:lvl>
    <w:lvl w:ilvl="7" w:tplc="AA2AB7BA">
      <w:numFmt w:val="bullet"/>
      <w:lvlText w:val="•"/>
      <w:lvlJc w:val="left"/>
      <w:pPr>
        <w:ind w:left="6946" w:hanging="365"/>
      </w:pPr>
      <w:rPr>
        <w:rFonts w:hint="default"/>
        <w:lang w:val="en-US" w:eastAsia="en-US" w:bidi="en-US"/>
      </w:rPr>
    </w:lvl>
    <w:lvl w:ilvl="8" w:tplc="0BECC3EE">
      <w:numFmt w:val="bullet"/>
      <w:lvlText w:val="•"/>
      <w:lvlJc w:val="left"/>
      <w:pPr>
        <w:ind w:left="7897" w:hanging="365"/>
      </w:pPr>
      <w:rPr>
        <w:rFonts w:hint="default"/>
        <w:lang w:val="en-US" w:eastAsia="en-US" w:bidi="en-US"/>
      </w:rPr>
    </w:lvl>
  </w:abstractNum>
  <w:abstractNum w:abstractNumId="8">
    <w:nsid w:val="406348C0"/>
    <w:multiLevelType w:val="hybridMultilevel"/>
    <w:tmpl w:val="DBBC54D0"/>
    <w:lvl w:ilvl="0" w:tplc="2D988C60">
      <w:start w:val="1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A772650E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2270878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C5DAC32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 w:tplc="F6A6E07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E1A8A4F0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32AE8F8A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1AE2BB84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2822FA42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9">
    <w:nsid w:val="44246DCD"/>
    <w:multiLevelType w:val="hybridMultilevel"/>
    <w:tmpl w:val="2C62130E"/>
    <w:lvl w:ilvl="0" w:tplc="57A6EAC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BE64967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337A1FB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10563AF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0A0A91C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6DA25DC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8B6637A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5E16D16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659C683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0">
    <w:nsid w:val="586A1C0F"/>
    <w:multiLevelType w:val="hybridMultilevel"/>
    <w:tmpl w:val="323EE368"/>
    <w:lvl w:ilvl="0" w:tplc="90CED43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E6F632E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2090AA0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C0389C6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D1C64BF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32B25E3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0C70729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B99881F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1910C64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1">
    <w:nsid w:val="5B5A67C2"/>
    <w:multiLevelType w:val="hybridMultilevel"/>
    <w:tmpl w:val="9B50EA4C"/>
    <w:lvl w:ilvl="0" w:tplc="E90890F2">
      <w:start w:val="1"/>
      <w:numFmt w:val="decimal"/>
      <w:lvlText w:val="%1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94A81A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7D695AA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2AAA455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 w:tplc="972E6B26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0A9C71A0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A570557C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D4509B24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3892B520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12">
    <w:nsid w:val="5E995E5C"/>
    <w:multiLevelType w:val="hybridMultilevel"/>
    <w:tmpl w:val="5F104DB0"/>
    <w:lvl w:ilvl="0" w:tplc="DF0E9786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EB2E48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157A6FF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63682D4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2DC0A1C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F84C004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91B2CA7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331AF55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A3D0E72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3">
    <w:nsid w:val="68B237B4"/>
    <w:multiLevelType w:val="hybridMultilevel"/>
    <w:tmpl w:val="56186528"/>
    <w:lvl w:ilvl="0" w:tplc="46D0F3E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en-US"/>
      </w:rPr>
    </w:lvl>
    <w:lvl w:ilvl="1" w:tplc="3266F00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8AAEB49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AC50154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3D4E65D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FFD6575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372FC4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4EE07D20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9FD2C28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4">
    <w:nsid w:val="68D45582"/>
    <w:multiLevelType w:val="hybridMultilevel"/>
    <w:tmpl w:val="40324C50"/>
    <w:lvl w:ilvl="0" w:tplc="1A6E505C">
      <w:start w:val="1"/>
      <w:numFmt w:val="decimal"/>
      <w:lvlText w:val="%1."/>
      <w:lvlJc w:val="left"/>
      <w:pPr>
        <w:ind w:left="760" w:hanging="44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66040F52">
      <w:start w:val="1"/>
      <w:numFmt w:val="decimal"/>
      <w:lvlText w:val="%2."/>
      <w:lvlJc w:val="left"/>
      <w:pPr>
        <w:ind w:left="1000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2" w:tplc="1930927C">
      <w:start w:val="1"/>
      <w:numFmt w:val="decimal"/>
      <w:lvlText w:val="%3."/>
      <w:lvlJc w:val="left"/>
      <w:pPr>
        <w:ind w:left="1660" w:hanging="9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3" w:tplc="4B4CFFC4">
      <w:start w:val="1"/>
      <w:numFmt w:val="lowerLetter"/>
      <w:lvlText w:val="(%4)"/>
      <w:lvlJc w:val="left"/>
      <w:pPr>
        <w:ind w:left="2045" w:hanging="3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 w:tplc="ABEAD078">
      <w:numFmt w:val="bullet"/>
      <w:lvlText w:val="•"/>
      <w:lvlJc w:val="left"/>
      <w:pPr>
        <w:ind w:left="3148" w:hanging="325"/>
      </w:pPr>
      <w:rPr>
        <w:rFonts w:hint="default"/>
        <w:lang w:val="en-US" w:eastAsia="en-US" w:bidi="en-US"/>
      </w:rPr>
    </w:lvl>
    <w:lvl w:ilvl="5" w:tplc="437A34C8">
      <w:numFmt w:val="bullet"/>
      <w:lvlText w:val="•"/>
      <w:lvlJc w:val="left"/>
      <w:pPr>
        <w:ind w:left="4257" w:hanging="325"/>
      </w:pPr>
      <w:rPr>
        <w:rFonts w:hint="default"/>
        <w:lang w:val="en-US" w:eastAsia="en-US" w:bidi="en-US"/>
      </w:rPr>
    </w:lvl>
    <w:lvl w:ilvl="6" w:tplc="67CA42A2">
      <w:numFmt w:val="bullet"/>
      <w:lvlText w:val="•"/>
      <w:lvlJc w:val="left"/>
      <w:pPr>
        <w:ind w:left="5365" w:hanging="325"/>
      </w:pPr>
      <w:rPr>
        <w:rFonts w:hint="default"/>
        <w:lang w:val="en-US" w:eastAsia="en-US" w:bidi="en-US"/>
      </w:rPr>
    </w:lvl>
    <w:lvl w:ilvl="7" w:tplc="9814E0A8">
      <w:numFmt w:val="bullet"/>
      <w:lvlText w:val="•"/>
      <w:lvlJc w:val="left"/>
      <w:pPr>
        <w:ind w:left="6474" w:hanging="325"/>
      </w:pPr>
      <w:rPr>
        <w:rFonts w:hint="default"/>
        <w:lang w:val="en-US" w:eastAsia="en-US" w:bidi="en-US"/>
      </w:rPr>
    </w:lvl>
    <w:lvl w:ilvl="8" w:tplc="1D3602BA">
      <w:numFmt w:val="bullet"/>
      <w:lvlText w:val="•"/>
      <w:lvlJc w:val="left"/>
      <w:pPr>
        <w:ind w:left="7582" w:hanging="325"/>
      </w:pPr>
      <w:rPr>
        <w:rFonts w:hint="default"/>
        <w:lang w:val="en-US" w:eastAsia="en-US" w:bidi="en-US"/>
      </w:rPr>
    </w:lvl>
  </w:abstractNum>
  <w:abstractNum w:abstractNumId="15">
    <w:nsid w:val="69F53C38"/>
    <w:multiLevelType w:val="hybridMultilevel"/>
    <w:tmpl w:val="DBE6ACAA"/>
    <w:lvl w:ilvl="0" w:tplc="73DC4392">
      <w:start w:val="1"/>
      <w:numFmt w:val="decimal"/>
      <w:lvlText w:val="%1."/>
      <w:lvlJc w:val="left"/>
      <w:pPr>
        <w:ind w:left="940" w:hanging="50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9A183AF6">
      <w:numFmt w:val="bullet"/>
      <w:lvlText w:val="•"/>
      <w:lvlJc w:val="left"/>
      <w:pPr>
        <w:ind w:left="1826" w:hanging="507"/>
      </w:pPr>
      <w:rPr>
        <w:rFonts w:hint="default"/>
        <w:lang w:val="en-US" w:eastAsia="en-US" w:bidi="en-US"/>
      </w:rPr>
    </w:lvl>
    <w:lvl w:ilvl="2" w:tplc="5886995A">
      <w:numFmt w:val="bullet"/>
      <w:lvlText w:val="•"/>
      <w:lvlJc w:val="left"/>
      <w:pPr>
        <w:ind w:left="2712" w:hanging="507"/>
      </w:pPr>
      <w:rPr>
        <w:rFonts w:hint="default"/>
        <w:lang w:val="en-US" w:eastAsia="en-US" w:bidi="en-US"/>
      </w:rPr>
    </w:lvl>
    <w:lvl w:ilvl="3" w:tplc="AA726E86">
      <w:numFmt w:val="bullet"/>
      <w:lvlText w:val="•"/>
      <w:lvlJc w:val="left"/>
      <w:pPr>
        <w:ind w:left="3598" w:hanging="507"/>
      </w:pPr>
      <w:rPr>
        <w:rFonts w:hint="default"/>
        <w:lang w:val="en-US" w:eastAsia="en-US" w:bidi="en-US"/>
      </w:rPr>
    </w:lvl>
    <w:lvl w:ilvl="4" w:tplc="9062A9CA">
      <w:numFmt w:val="bullet"/>
      <w:lvlText w:val="•"/>
      <w:lvlJc w:val="left"/>
      <w:pPr>
        <w:ind w:left="4484" w:hanging="507"/>
      </w:pPr>
      <w:rPr>
        <w:rFonts w:hint="default"/>
        <w:lang w:val="en-US" w:eastAsia="en-US" w:bidi="en-US"/>
      </w:rPr>
    </w:lvl>
    <w:lvl w:ilvl="5" w:tplc="46E8AB12">
      <w:numFmt w:val="bullet"/>
      <w:lvlText w:val="•"/>
      <w:lvlJc w:val="left"/>
      <w:pPr>
        <w:ind w:left="5370" w:hanging="507"/>
      </w:pPr>
      <w:rPr>
        <w:rFonts w:hint="default"/>
        <w:lang w:val="en-US" w:eastAsia="en-US" w:bidi="en-US"/>
      </w:rPr>
    </w:lvl>
    <w:lvl w:ilvl="6" w:tplc="7FA0885E">
      <w:numFmt w:val="bullet"/>
      <w:lvlText w:val="•"/>
      <w:lvlJc w:val="left"/>
      <w:pPr>
        <w:ind w:left="6256" w:hanging="507"/>
      </w:pPr>
      <w:rPr>
        <w:rFonts w:hint="default"/>
        <w:lang w:val="en-US" w:eastAsia="en-US" w:bidi="en-US"/>
      </w:rPr>
    </w:lvl>
    <w:lvl w:ilvl="7" w:tplc="E0D84266">
      <w:numFmt w:val="bullet"/>
      <w:lvlText w:val="•"/>
      <w:lvlJc w:val="left"/>
      <w:pPr>
        <w:ind w:left="7142" w:hanging="507"/>
      </w:pPr>
      <w:rPr>
        <w:rFonts w:hint="default"/>
        <w:lang w:val="en-US" w:eastAsia="en-US" w:bidi="en-US"/>
      </w:rPr>
    </w:lvl>
    <w:lvl w:ilvl="8" w:tplc="A98ABEEA">
      <w:numFmt w:val="bullet"/>
      <w:lvlText w:val="•"/>
      <w:lvlJc w:val="left"/>
      <w:pPr>
        <w:ind w:left="8028" w:hanging="507"/>
      </w:pPr>
      <w:rPr>
        <w:rFonts w:hint="default"/>
        <w:lang w:val="en-US" w:eastAsia="en-US" w:bidi="en-US"/>
      </w:rPr>
    </w:lvl>
  </w:abstractNum>
  <w:abstractNum w:abstractNumId="16">
    <w:nsid w:val="6A494066"/>
    <w:multiLevelType w:val="hybridMultilevel"/>
    <w:tmpl w:val="7FB23C82"/>
    <w:lvl w:ilvl="0" w:tplc="C9160290">
      <w:start w:val="1"/>
      <w:numFmt w:val="decimal"/>
      <w:lvlText w:val="%1."/>
      <w:lvlJc w:val="left"/>
      <w:pPr>
        <w:ind w:left="1319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965836E2">
      <w:numFmt w:val="bullet"/>
      <w:lvlText w:val="•"/>
      <w:lvlJc w:val="left"/>
      <w:pPr>
        <w:ind w:left="2168" w:hanging="348"/>
      </w:pPr>
      <w:rPr>
        <w:rFonts w:hint="default"/>
        <w:lang w:val="en-US" w:eastAsia="en-US" w:bidi="en-US"/>
      </w:rPr>
    </w:lvl>
    <w:lvl w:ilvl="2" w:tplc="E91A16A4">
      <w:numFmt w:val="bullet"/>
      <w:lvlText w:val="•"/>
      <w:lvlJc w:val="left"/>
      <w:pPr>
        <w:ind w:left="3016" w:hanging="348"/>
      </w:pPr>
      <w:rPr>
        <w:rFonts w:hint="default"/>
        <w:lang w:val="en-US" w:eastAsia="en-US" w:bidi="en-US"/>
      </w:rPr>
    </w:lvl>
    <w:lvl w:ilvl="3" w:tplc="096EFA28">
      <w:numFmt w:val="bullet"/>
      <w:lvlText w:val="•"/>
      <w:lvlJc w:val="left"/>
      <w:pPr>
        <w:ind w:left="3864" w:hanging="348"/>
      </w:pPr>
      <w:rPr>
        <w:rFonts w:hint="default"/>
        <w:lang w:val="en-US" w:eastAsia="en-US" w:bidi="en-US"/>
      </w:rPr>
    </w:lvl>
    <w:lvl w:ilvl="4" w:tplc="5876FBE0">
      <w:numFmt w:val="bullet"/>
      <w:lvlText w:val="•"/>
      <w:lvlJc w:val="left"/>
      <w:pPr>
        <w:ind w:left="4712" w:hanging="348"/>
      </w:pPr>
      <w:rPr>
        <w:rFonts w:hint="default"/>
        <w:lang w:val="en-US" w:eastAsia="en-US" w:bidi="en-US"/>
      </w:rPr>
    </w:lvl>
    <w:lvl w:ilvl="5" w:tplc="4A528396">
      <w:numFmt w:val="bullet"/>
      <w:lvlText w:val="•"/>
      <w:lvlJc w:val="left"/>
      <w:pPr>
        <w:ind w:left="5560" w:hanging="348"/>
      </w:pPr>
      <w:rPr>
        <w:rFonts w:hint="default"/>
        <w:lang w:val="en-US" w:eastAsia="en-US" w:bidi="en-US"/>
      </w:rPr>
    </w:lvl>
    <w:lvl w:ilvl="6" w:tplc="88A6EC38">
      <w:numFmt w:val="bullet"/>
      <w:lvlText w:val="•"/>
      <w:lvlJc w:val="left"/>
      <w:pPr>
        <w:ind w:left="6408" w:hanging="348"/>
      </w:pPr>
      <w:rPr>
        <w:rFonts w:hint="default"/>
        <w:lang w:val="en-US" w:eastAsia="en-US" w:bidi="en-US"/>
      </w:rPr>
    </w:lvl>
    <w:lvl w:ilvl="7" w:tplc="E88CC49A">
      <w:numFmt w:val="bullet"/>
      <w:lvlText w:val="•"/>
      <w:lvlJc w:val="left"/>
      <w:pPr>
        <w:ind w:left="7256" w:hanging="348"/>
      </w:pPr>
      <w:rPr>
        <w:rFonts w:hint="default"/>
        <w:lang w:val="en-US" w:eastAsia="en-US" w:bidi="en-US"/>
      </w:rPr>
    </w:lvl>
    <w:lvl w:ilvl="8" w:tplc="C6C27AEA">
      <w:numFmt w:val="bullet"/>
      <w:lvlText w:val="•"/>
      <w:lvlJc w:val="left"/>
      <w:pPr>
        <w:ind w:left="8104" w:hanging="348"/>
      </w:pPr>
      <w:rPr>
        <w:rFonts w:hint="default"/>
        <w:lang w:val="en-US" w:eastAsia="en-US" w:bidi="en-US"/>
      </w:rPr>
    </w:lvl>
  </w:abstractNum>
  <w:abstractNum w:abstractNumId="17">
    <w:nsid w:val="726D0ED2"/>
    <w:multiLevelType w:val="hybridMultilevel"/>
    <w:tmpl w:val="8E828A5C"/>
    <w:lvl w:ilvl="0" w:tplc="6914ADDA">
      <w:start w:val="1"/>
      <w:numFmt w:val="decimal"/>
      <w:lvlText w:val="%1."/>
      <w:lvlJc w:val="left"/>
      <w:pPr>
        <w:ind w:left="1000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348E9B58">
      <w:numFmt w:val="bullet"/>
      <w:lvlText w:val="•"/>
      <w:lvlJc w:val="left"/>
      <w:pPr>
        <w:ind w:left="1880" w:hanging="348"/>
      </w:pPr>
      <w:rPr>
        <w:rFonts w:hint="default"/>
        <w:lang w:val="en-US" w:eastAsia="en-US" w:bidi="en-US"/>
      </w:rPr>
    </w:lvl>
    <w:lvl w:ilvl="2" w:tplc="124AEDA4">
      <w:numFmt w:val="bullet"/>
      <w:lvlText w:val="•"/>
      <w:lvlJc w:val="left"/>
      <w:pPr>
        <w:ind w:left="2760" w:hanging="348"/>
      </w:pPr>
      <w:rPr>
        <w:rFonts w:hint="default"/>
        <w:lang w:val="en-US" w:eastAsia="en-US" w:bidi="en-US"/>
      </w:rPr>
    </w:lvl>
    <w:lvl w:ilvl="3" w:tplc="44A6E8E6">
      <w:numFmt w:val="bullet"/>
      <w:lvlText w:val="•"/>
      <w:lvlJc w:val="left"/>
      <w:pPr>
        <w:ind w:left="3640" w:hanging="348"/>
      </w:pPr>
      <w:rPr>
        <w:rFonts w:hint="default"/>
        <w:lang w:val="en-US" w:eastAsia="en-US" w:bidi="en-US"/>
      </w:rPr>
    </w:lvl>
    <w:lvl w:ilvl="4" w:tplc="6494E2A8">
      <w:numFmt w:val="bullet"/>
      <w:lvlText w:val="•"/>
      <w:lvlJc w:val="left"/>
      <w:pPr>
        <w:ind w:left="4520" w:hanging="348"/>
      </w:pPr>
      <w:rPr>
        <w:rFonts w:hint="default"/>
        <w:lang w:val="en-US" w:eastAsia="en-US" w:bidi="en-US"/>
      </w:rPr>
    </w:lvl>
    <w:lvl w:ilvl="5" w:tplc="F7700D0A">
      <w:numFmt w:val="bullet"/>
      <w:lvlText w:val="•"/>
      <w:lvlJc w:val="left"/>
      <w:pPr>
        <w:ind w:left="5400" w:hanging="348"/>
      </w:pPr>
      <w:rPr>
        <w:rFonts w:hint="default"/>
        <w:lang w:val="en-US" w:eastAsia="en-US" w:bidi="en-US"/>
      </w:rPr>
    </w:lvl>
    <w:lvl w:ilvl="6" w:tplc="8E1C3412">
      <w:numFmt w:val="bullet"/>
      <w:lvlText w:val="•"/>
      <w:lvlJc w:val="left"/>
      <w:pPr>
        <w:ind w:left="6280" w:hanging="348"/>
      </w:pPr>
      <w:rPr>
        <w:rFonts w:hint="default"/>
        <w:lang w:val="en-US" w:eastAsia="en-US" w:bidi="en-US"/>
      </w:rPr>
    </w:lvl>
    <w:lvl w:ilvl="7" w:tplc="E41209E4">
      <w:numFmt w:val="bullet"/>
      <w:lvlText w:val="•"/>
      <w:lvlJc w:val="left"/>
      <w:pPr>
        <w:ind w:left="7160" w:hanging="348"/>
      </w:pPr>
      <w:rPr>
        <w:rFonts w:hint="default"/>
        <w:lang w:val="en-US" w:eastAsia="en-US" w:bidi="en-US"/>
      </w:rPr>
    </w:lvl>
    <w:lvl w:ilvl="8" w:tplc="E84AFCCC">
      <w:numFmt w:val="bullet"/>
      <w:lvlText w:val="•"/>
      <w:lvlJc w:val="left"/>
      <w:pPr>
        <w:ind w:left="8040" w:hanging="348"/>
      </w:pPr>
      <w:rPr>
        <w:rFonts w:hint="default"/>
        <w:lang w:val="en-US" w:eastAsia="en-US" w:bidi="en-US"/>
      </w:rPr>
    </w:lvl>
  </w:abstractNum>
  <w:abstractNum w:abstractNumId="18">
    <w:nsid w:val="75977FBD"/>
    <w:multiLevelType w:val="hybridMultilevel"/>
    <w:tmpl w:val="A8BE34F8"/>
    <w:lvl w:ilvl="0" w:tplc="82E40406">
      <w:start w:val="2"/>
      <w:numFmt w:val="lowerLetter"/>
      <w:lvlText w:val="%1)"/>
      <w:lvlJc w:val="left"/>
      <w:pPr>
        <w:ind w:left="900" w:hanging="2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A4527962">
      <w:numFmt w:val="bullet"/>
      <w:lvlText w:val="•"/>
      <w:lvlJc w:val="left"/>
      <w:pPr>
        <w:ind w:left="1790" w:hanging="260"/>
      </w:pPr>
      <w:rPr>
        <w:rFonts w:hint="default"/>
        <w:lang w:val="en-US" w:eastAsia="en-US" w:bidi="en-US"/>
      </w:rPr>
    </w:lvl>
    <w:lvl w:ilvl="2" w:tplc="29783F06">
      <w:numFmt w:val="bullet"/>
      <w:lvlText w:val="•"/>
      <w:lvlJc w:val="left"/>
      <w:pPr>
        <w:ind w:left="2680" w:hanging="260"/>
      </w:pPr>
      <w:rPr>
        <w:rFonts w:hint="default"/>
        <w:lang w:val="en-US" w:eastAsia="en-US" w:bidi="en-US"/>
      </w:rPr>
    </w:lvl>
    <w:lvl w:ilvl="3" w:tplc="23668994">
      <w:numFmt w:val="bullet"/>
      <w:lvlText w:val="•"/>
      <w:lvlJc w:val="left"/>
      <w:pPr>
        <w:ind w:left="3570" w:hanging="260"/>
      </w:pPr>
      <w:rPr>
        <w:rFonts w:hint="default"/>
        <w:lang w:val="en-US" w:eastAsia="en-US" w:bidi="en-US"/>
      </w:rPr>
    </w:lvl>
    <w:lvl w:ilvl="4" w:tplc="98DA8F7C">
      <w:numFmt w:val="bullet"/>
      <w:lvlText w:val="•"/>
      <w:lvlJc w:val="left"/>
      <w:pPr>
        <w:ind w:left="4460" w:hanging="260"/>
      </w:pPr>
      <w:rPr>
        <w:rFonts w:hint="default"/>
        <w:lang w:val="en-US" w:eastAsia="en-US" w:bidi="en-US"/>
      </w:rPr>
    </w:lvl>
    <w:lvl w:ilvl="5" w:tplc="20E69368">
      <w:numFmt w:val="bullet"/>
      <w:lvlText w:val="•"/>
      <w:lvlJc w:val="left"/>
      <w:pPr>
        <w:ind w:left="5350" w:hanging="260"/>
      </w:pPr>
      <w:rPr>
        <w:rFonts w:hint="default"/>
        <w:lang w:val="en-US" w:eastAsia="en-US" w:bidi="en-US"/>
      </w:rPr>
    </w:lvl>
    <w:lvl w:ilvl="6" w:tplc="7CC0727A">
      <w:numFmt w:val="bullet"/>
      <w:lvlText w:val="•"/>
      <w:lvlJc w:val="left"/>
      <w:pPr>
        <w:ind w:left="6240" w:hanging="260"/>
      </w:pPr>
      <w:rPr>
        <w:rFonts w:hint="default"/>
        <w:lang w:val="en-US" w:eastAsia="en-US" w:bidi="en-US"/>
      </w:rPr>
    </w:lvl>
    <w:lvl w:ilvl="7" w:tplc="42D44734">
      <w:numFmt w:val="bullet"/>
      <w:lvlText w:val="•"/>
      <w:lvlJc w:val="left"/>
      <w:pPr>
        <w:ind w:left="7130" w:hanging="260"/>
      </w:pPr>
      <w:rPr>
        <w:rFonts w:hint="default"/>
        <w:lang w:val="en-US" w:eastAsia="en-US" w:bidi="en-US"/>
      </w:rPr>
    </w:lvl>
    <w:lvl w:ilvl="8" w:tplc="F6105A78">
      <w:numFmt w:val="bullet"/>
      <w:lvlText w:val="•"/>
      <w:lvlJc w:val="left"/>
      <w:pPr>
        <w:ind w:left="8020" w:hanging="260"/>
      </w:pPr>
      <w:rPr>
        <w:rFonts w:hint="default"/>
        <w:lang w:val="en-US" w:eastAsia="en-US" w:bidi="en-US"/>
      </w:rPr>
    </w:lvl>
  </w:abstractNum>
  <w:abstractNum w:abstractNumId="19">
    <w:nsid w:val="779E35A9"/>
    <w:multiLevelType w:val="hybridMultilevel"/>
    <w:tmpl w:val="B6C65B80"/>
    <w:lvl w:ilvl="0" w:tplc="B3925F0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55EF6A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7FA20E2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21AAB89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1BF4AE4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200E028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97D69354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9728726E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545E32C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20">
    <w:nsid w:val="7DCA0B51"/>
    <w:multiLevelType w:val="hybridMultilevel"/>
    <w:tmpl w:val="CCA0A396"/>
    <w:lvl w:ilvl="0" w:tplc="61C4181C">
      <w:start w:val="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2DEABFC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A9BAEEC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0FF22D0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29EA3DA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674E7FE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7FEA9DF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1B0ABAD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1092296E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13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5758D"/>
    <w:rsid w:val="001F7DA2"/>
    <w:rsid w:val="0070134F"/>
    <w:rsid w:val="0093020A"/>
    <w:rsid w:val="00D5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58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5758D"/>
    <w:pPr>
      <w:spacing w:before="112"/>
      <w:ind w:left="196" w:right="192"/>
      <w:jc w:val="center"/>
      <w:outlineLvl w:val="0"/>
    </w:pPr>
    <w:rPr>
      <w:rFonts w:ascii="Georgia" w:eastAsia="Georgia" w:hAnsi="Georgia" w:cs="Georgia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D5758D"/>
    <w:pPr>
      <w:spacing w:before="472"/>
      <w:ind w:left="196" w:right="193"/>
      <w:jc w:val="center"/>
      <w:outlineLvl w:val="1"/>
    </w:pPr>
    <w:rPr>
      <w:rFonts w:ascii="Georgia" w:eastAsia="Georgia" w:hAnsi="Georgia" w:cs="Georgia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D5758D"/>
    <w:pPr>
      <w:ind w:left="196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D5758D"/>
    <w:pPr>
      <w:ind w:left="2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D5758D"/>
    <w:pPr>
      <w:ind w:left="220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rsid w:val="00D5758D"/>
    <w:pPr>
      <w:ind w:left="2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758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5758D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5758D"/>
    <w:pPr>
      <w:spacing w:before="5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ma.gov.in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mindia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3745</Words>
  <Characters>21348</Characters>
  <Application>Microsoft Office Word</Application>
  <DocSecurity>0</DocSecurity>
  <Lines>177</Lines>
  <Paragraphs>50</Paragraphs>
  <ScaleCrop>false</ScaleCrop>
  <Company>RVSCET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CIVIL HOD</cp:lastModifiedBy>
  <cp:revision>5</cp:revision>
  <dcterms:created xsi:type="dcterms:W3CDTF">2019-11-13T10:18:00Z</dcterms:created>
  <dcterms:modified xsi:type="dcterms:W3CDTF">2019-11-14T04:20:00Z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2019-11-13T00:00:00Z</vt:filetime>
  </property>
</Properties>
</file>